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FC" w:rsidRDefault="00BC35FC" w:rsidP="00BC35FC">
      <w:pPr>
        <w:spacing w:after="0" w:line="240" w:lineRule="auto"/>
        <w:ind w:right="26"/>
        <w:jc w:val="center"/>
        <w:rPr>
          <w:rFonts w:ascii="Times New Roman" w:hAnsi="Times New Roman"/>
          <w:sz w:val="30"/>
          <w:szCs w:val="30"/>
          <w:lang w:val="be-BY"/>
        </w:rPr>
      </w:pPr>
      <w:r>
        <w:rPr>
          <w:rFonts w:ascii="Times New Roman" w:hAnsi="Times New Roman"/>
          <w:sz w:val="30"/>
          <w:szCs w:val="30"/>
          <w:lang w:val="be-BY"/>
        </w:rPr>
        <w:t>МІНІСТЭРСТВА АДУКАЦЫІ РЭСПУБЛІКІ БЕЛАРУСЬ</w:t>
      </w:r>
    </w:p>
    <w:p w:rsidR="00BC35FC" w:rsidRDefault="00BC35FC" w:rsidP="00BC35FC">
      <w:pPr>
        <w:spacing w:after="0" w:line="240" w:lineRule="auto"/>
        <w:ind w:right="26"/>
        <w:jc w:val="center"/>
        <w:rPr>
          <w:rFonts w:ascii="Times New Roman" w:hAnsi="Times New Roman"/>
          <w:sz w:val="30"/>
          <w:szCs w:val="30"/>
          <w:lang w:val="be-BY"/>
        </w:rPr>
      </w:pPr>
    </w:p>
    <w:p w:rsidR="00BC35FC" w:rsidRPr="00EA4C43" w:rsidRDefault="00BC35FC" w:rsidP="00BC35FC">
      <w:pPr>
        <w:spacing w:after="0" w:line="240" w:lineRule="auto"/>
        <w:ind w:right="26"/>
        <w:jc w:val="center"/>
        <w:rPr>
          <w:rFonts w:ascii="Times New Roman" w:hAnsi="Times New Roman"/>
          <w:sz w:val="30"/>
          <w:szCs w:val="30"/>
          <w:lang w:val="be-BY"/>
        </w:rPr>
      </w:pPr>
      <w:r>
        <w:rPr>
          <w:rFonts w:ascii="Times New Roman" w:hAnsi="Times New Roman"/>
          <w:sz w:val="30"/>
          <w:szCs w:val="30"/>
          <w:lang w:val="be-BY"/>
        </w:rPr>
        <w:t>РЭСПУБЛІКАНСКІ ЦЭНТР ЭКАЛОГІІ І КРАЯЗНАЎСТВА</w:t>
      </w:r>
    </w:p>
    <w:p w:rsidR="00BC35FC" w:rsidRPr="00EA4C43" w:rsidRDefault="00BC35FC" w:rsidP="00BC35FC">
      <w:pPr>
        <w:spacing w:after="0" w:line="240" w:lineRule="auto"/>
        <w:ind w:right="26"/>
        <w:jc w:val="center"/>
        <w:rPr>
          <w:rFonts w:ascii="Times New Roman" w:hAnsi="Times New Roman"/>
          <w:sz w:val="30"/>
          <w:szCs w:val="30"/>
          <w:lang w:val="be-BY"/>
        </w:rPr>
      </w:pPr>
    </w:p>
    <w:p w:rsidR="00BC35FC" w:rsidRPr="00EA4C43" w:rsidRDefault="00BC35FC" w:rsidP="00BC35FC">
      <w:pPr>
        <w:spacing w:after="0" w:line="240" w:lineRule="auto"/>
        <w:ind w:right="26"/>
        <w:jc w:val="center"/>
        <w:rPr>
          <w:rFonts w:ascii="Times New Roman" w:hAnsi="Times New Roman"/>
          <w:sz w:val="30"/>
          <w:szCs w:val="30"/>
          <w:lang w:val="be-BY"/>
        </w:rPr>
      </w:pPr>
    </w:p>
    <w:p w:rsidR="00BC35FC" w:rsidRPr="00EA4C43" w:rsidRDefault="00BC35FC" w:rsidP="00BC35FC">
      <w:pPr>
        <w:spacing w:after="0" w:line="240" w:lineRule="auto"/>
        <w:ind w:right="26"/>
        <w:jc w:val="center"/>
        <w:rPr>
          <w:rFonts w:ascii="Times New Roman" w:hAnsi="Times New Roman"/>
          <w:sz w:val="30"/>
          <w:szCs w:val="30"/>
          <w:lang w:val="be-BY"/>
        </w:rPr>
      </w:pPr>
    </w:p>
    <w:p w:rsidR="00BC35FC" w:rsidRDefault="00BC35FC" w:rsidP="00BC35FC">
      <w:pPr>
        <w:spacing w:after="0" w:line="240" w:lineRule="auto"/>
        <w:ind w:right="26"/>
        <w:jc w:val="center"/>
        <w:rPr>
          <w:rFonts w:ascii="Times New Roman" w:hAnsi="Times New Roman"/>
          <w:sz w:val="30"/>
          <w:szCs w:val="30"/>
          <w:lang w:val="be-BY"/>
        </w:rPr>
      </w:pPr>
    </w:p>
    <w:p w:rsidR="00BC35FC" w:rsidRDefault="00BC35FC" w:rsidP="00BC35FC">
      <w:pPr>
        <w:spacing w:after="0" w:line="240" w:lineRule="auto"/>
        <w:ind w:right="26"/>
        <w:jc w:val="center"/>
        <w:rPr>
          <w:rFonts w:ascii="Times New Roman" w:hAnsi="Times New Roman"/>
          <w:sz w:val="30"/>
          <w:szCs w:val="30"/>
          <w:lang w:val="be-BY"/>
        </w:rPr>
      </w:pPr>
    </w:p>
    <w:p w:rsidR="00BC35FC" w:rsidRDefault="00BC35FC" w:rsidP="00BC35FC">
      <w:pPr>
        <w:spacing w:after="0" w:line="240" w:lineRule="auto"/>
        <w:ind w:right="26"/>
        <w:jc w:val="center"/>
        <w:rPr>
          <w:rFonts w:ascii="Times New Roman" w:hAnsi="Times New Roman"/>
          <w:sz w:val="30"/>
          <w:szCs w:val="30"/>
          <w:lang w:val="be-BY"/>
        </w:rPr>
      </w:pPr>
    </w:p>
    <w:p w:rsidR="00BC35FC" w:rsidRDefault="00BC35FC" w:rsidP="00BC35FC">
      <w:pPr>
        <w:spacing w:after="0" w:line="240" w:lineRule="auto"/>
        <w:ind w:right="26"/>
        <w:jc w:val="center"/>
        <w:rPr>
          <w:rFonts w:ascii="Times New Roman" w:hAnsi="Times New Roman"/>
          <w:sz w:val="30"/>
          <w:szCs w:val="30"/>
          <w:lang w:val="be-BY"/>
        </w:rPr>
      </w:pPr>
    </w:p>
    <w:p w:rsidR="00BC35FC" w:rsidRDefault="00BC35FC" w:rsidP="00BC35FC">
      <w:pPr>
        <w:spacing w:after="0" w:line="240" w:lineRule="auto"/>
        <w:ind w:right="26"/>
        <w:jc w:val="center"/>
        <w:rPr>
          <w:rFonts w:ascii="Times New Roman" w:hAnsi="Times New Roman"/>
          <w:sz w:val="30"/>
          <w:szCs w:val="30"/>
          <w:lang w:val="be-BY"/>
        </w:rPr>
      </w:pPr>
    </w:p>
    <w:p w:rsidR="00BC35FC" w:rsidRDefault="00BC35FC" w:rsidP="00BC35FC">
      <w:pPr>
        <w:spacing w:after="0" w:line="240" w:lineRule="auto"/>
        <w:ind w:right="26"/>
        <w:jc w:val="center"/>
        <w:rPr>
          <w:rFonts w:ascii="Times New Roman" w:hAnsi="Times New Roman"/>
          <w:sz w:val="30"/>
          <w:szCs w:val="30"/>
          <w:lang w:val="be-BY"/>
        </w:rPr>
      </w:pPr>
    </w:p>
    <w:p w:rsidR="00BC35FC" w:rsidRDefault="00BC35FC" w:rsidP="00BC35FC">
      <w:pPr>
        <w:spacing w:after="0" w:line="240" w:lineRule="auto"/>
        <w:ind w:right="26"/>
        <w:jc w:val="center"/>
        <w:rPr>
          <w:rFonts w:ascii="Times New Roman" w:hAnsi="Times New Roman"/>
          <w:sz w:val="30"/>
          <w:szCs w:val="30"/>
          <w:lang w:val="be-BY"/>
        </w:rPr>
      </w:pPr>
    </w:p>
    <w:p w:rsidR="00BC35FC" w:rsidRDefault="00BC35FC" w:rsidP="00BC35FC">
      <w:pPr>
        <w:spacing w:after="0" w:line="240" w:lineRule="auto"/>
        <w:ind w:right="26"/>
        <w:jc w:val="center"/>
        <w:rPr>
          <w:rFonts w:ascii="Times New Roman" w:hAnsi="Times New Roman"/>
          <w:sz w:val="30"/>
          <w:szCs w:val="30"/>
          <w:lang w:val="be-BY"/>
        </w:rPr>
      </w:pPr>
    </w:p>
    <w:p w:rsidR="00BC35FC" w:rsidRPr="00EA4C43" w:rsidRDefault="00BC35FC" w:rsidP="00BC35FC">
      <w:pPr>
        <w:spacing w:after="0" w:line="240" w:lineRule="auto"/>
        <w:ind w:right="26"/>
        <w:jc w:val="center"/>
        <w:rPr>
          <w:rFonts w:ascii="Times New Roman" w:hAnsi="Times New Roman"/>
          <w:sz w:val="30"/>
          <w:szCs w:val="30"/>
          <w:lang w:val="be-BY"/>
        </w:rPr>
      </w:pPr>
    </w:p>
    <w:p w:rsidR="00BC35FC" w:rsidRDefault="00BC35FC" w:rsidP="00BC35FC">
      <w:pPr>
        <w:widowControl w:val="0"/>
        <w:autoSpaceDE w:val="0"/>
        <w:autoSpaceDN w:val="0"/>
        <w:adjustRightInd w:val="0"/>
        <w:spacing w:after="0" w:line="240" w:lineRule="auto"/>
        <w:jc w:val="center"/>
        <w:rPr>
          <w:rFonts w:ascii="Times New Roman" w:hAnsi="Times New Roman"/>
          <w:sz w:val="30"/>
          <w:szCs w:val="30"/>
          <w:lang w:val="be-BY"/>
        </w:rPr>
      </w:pPr>
      <w:r>
        <w:rPr>
          <w:rFonts w:ascii="Times New Roman" w:hAnsi="Times New Roman"/>
          <w:sz w:val="30"/>
          <w:szCs w:val="30"/>
          <w:lang w:val="be-BY"/>
        </w:rPr>
        <w:t>ПРАГРАМА</w:t>
      </w:r>
    </w:p>
    <w:p w:rsidR="00BC35FC" w:rsidRDefault="00BC35FC" w:rsidP="00BC35FC">
      <w:pPr>
        <w:widowControl w:val="0"/>
        <w:autoSpaceDE w:val="0"/>
        <w:autoSpaceDN w:val="0"/>
        <w:adjustRightInd w:val="0"/>
        <w:spacing w:after="0" w:line="240" w:lineRule="auto"/>
        <w:jc w:val="center"/>
        <w:rPr>
          <w:rFonts w:ascii="Times New Roman" w:hAnsi="Times New Roman"/>
          <w:sz w:val="30"/>
          <w:szCs w:val="30"/>
          <w:lang w:val="be-BY"/>
        </w:rPr>
      </w:pPr>
      <w:r>
        <w:rPr>
          <w:rFonts w:ascii="Times New Roman" w:hAnsi="Times New Roman"/>
          <w:sz w:val="30"/>
          <w:szCs w:val="30"/>
          <w:lang w:val="be-BY"/>
        </w:rPr>
        <w:t>аб’яднання па інтарэсах</w:t>
      </w:r>
    </w:p>
    <w:p w:rsidR="00BC35FC" w:rsidRPr="004A397D" w:rsidRDefault="008156D3" w:rsidP="00BC35FC">
      <w:pPr>
        <w:spacing w:after="0" w:line="240" w:lineRule="auto"/>
        <w:jc w:val="center"/>
        <w:rPr>
          <w:rFonts w:ascii="Times New Roman" w:hAnsi="Times New Roman"/>
          <w:b/>
          <w:sz w:val="30"/>
          <w:szCs w:val="48"/>
          <w:lang w:val="be-BY"/>
        </w:rPr>
      </w:pPr>
      <w:r>
        <w:rPr>
          <w:rFonts w:ascii="Times New Roman" w:hAnsi="Times New Roman" w:cs="Times New Roman"/>
          <w:b/>
          <w:sz w:val="30"/>
          <w:szCs w:val="48"/>
          <w:lang w:val="be-BY"/>
        </w:rPr>
        <w:t>«</w:t>
      </w:r>
      <w:r w:rsidR="00BC35FC">
        <w:rPr>
          <w:rFonts w:ascii="Times New Roman" w:hAnsi="Times New Roman"/>
          <w:b/>
          <w:sz w:val="30"/>
          <w:szCs w:val="48"/>
          <w:lang w:val="be-BY"/>
        </w:rPr>
        <w:t>Юныя краязнаўцы</w:t>
      </w:r>
      <w:r>
        <w:rPr>
          <w:rFonts w:ascii="Times New Roman" w:hAnsi="Times New Roman" w:cs="Times New Roman"/>
          <w:b/>
          <w:sz w:val="30"/>
          <w:szCs w:val="48"/>
          <w:lang w:val="be-BY"/>
        </w:rPr>
        <w:t>»</w:t>
      </w:r>
    </w:p>
    <w:p w:rsidR="00BC35FC" w:rsidRDefault="00BC35FC" w:rsidP="00BC35FC">
      <w:pPr>
        <w:widowControl w:val="0"/>
        <w:autoSpaceDE w:val="0"/>
        <w:autoSpaceDN w:val="0"/>
        <w:adjustRightInd w:val="0"/>
        <w:spacing w:after="0" w:line="240" w:lineRule="auto"/>
        <w:jc w:val="center"/>
        <w:rPr>
          <w:rFonts w:ascii="Times New Roman" w:hAnsi="Times New Roman"/>
          <w:sz w:val="30"/>
          <w:szCs w:val="30"/>
          <w:lang w:val="be-BY"/>
        </w:rPr>
      </w:pPr>
      <w:r>
        <w:rPr>
          <w:rFonts w:ascii="Times New Roman" w:hAnsi="Times New Roman"/>
          <w:sz w:val="30"/>
          <w:szCs w:val="30"/>
          <w:lang w:val="be-BY"/>
        </w:rPr>
        <w:t>дадатковай адукацыі дзяцей і моладзі</w:t>
      </w:r>
    </w:p>
    <w:p w:rsidR="00BC35FC" w:rsidRPr="00D0152E" w:rsidRDefault="00BC35FC" w:rsidP="00BC35FC">
      <w:pPr>
        <w:widowControl w:val="0"/>
        <w:autoSpaceDE w:val="0"/>
        <w:autoSpaceDN w:val="0"/>
        <w:adjustRightInd w:val="0"/>
        <w:spacing w:after="0" w:line="240" w:lineRule="auto"/>
        <w:jc w:val="center"/>
        <w:rPr>
          <w:rFonts w:ascii="Times New Roman" w:hAnsi="Times New Roman"/>
          <w:sz w:val="30"/>
          <w:szCs w:val="30"/>
          <w:lang w:val="be-BY"/>
        </w:rPr>
      </w:pPr>
      <w:r w:rsidRPr="00D0152E">
        <w:rPr>
          <w:rFonts w:ascii="Times New Roman" w:hAnsi="Times New Roman"/>
          <w:sz w:val="30"/>
          <w:szCs w:val="30"/>
          <w:lang w:val="be-BY"/>
        </w:rPr>
        <w:t>(баз</w:t>
      </w:r>
      <w:r>
        <w:rPr>
          <w:rFonts w:ascii="Times New Roman" w:hAnsi="Times New Roman"/>
          <w:sz w:val="30"/>
          <w:szCs w:val="30"/>
          <w:lang w:val="be-BY"/>
        </w:rPr>
        <w:t>а</w:t>
      </w:r>
      <w:r w:rsidRPr="00D0152E">
        <w:rPr>
          <w:rFonts w:ascii="Times New Roman" w:hAnsi="Times New Roman"/>
          <w:sz w:val="30"/>
          <w:szCs w:val="30"/>
          <w:lang w:val="be-BY"/>
        </w:rPr>
        <w:t xml:space="preserve">вы </w:t>
      </w:r>
      <w:r>
        <w:rPr>
          <w:rFonts w:ascii="Times New Roman" w:hAnsi="Times New Roman"/>
          <w:sz w:val="30"/>
          <w:szCs w:val="30"/>
          <w:lang w:val="be-BY"/>
        </w:rPr>
        <w:t>ўз</w:t>
      </w:r>
      <w:r w:rsidRPr="00D0152E">
        <w:rPr>
          <w:rFonts w:ascii="Times New Roman" w:hAnsi="Times New Roman"/>
          <w:sz w:val="30"/>
          <w:szCs w:val="30"/>
          <w:lang w:val="be-BY"/>
        </w:rPr>
        <w:t>ровень)</w:t>
      </w:r>
    </w:p>
    <w:p w:rsidR="00BC35FC" w:rsidRPr="00EA4C43" w:rsidRDefault="00BC35FC" w:rsidP="00BC35FC">
      <w:pPr>
        <w:spacing w:after="0" w:line="240" w:lineRule="auto"/>
        <w:ind w:right="26" w:firstLine="709"/>
        <w:jc w:val="center"/>
        <w:rPr>
          <w:rFonts w:ascii="Times New Roman" w:hAnsi="Times New Roman"/>
          <w:sz w:val="30"/>
          <w:szCs w:val="30"/>
          <w:lang w:val="be-BY"/>
        </w:rPr>
      </w:pPr>
    </w:p>
    <w:p w:rsidR="00BC35FC" w:rsidRPr="00EA4C43" w:rsidRDefault="00BC35FC" w:rsidP="00BC35FC">
      <w:pPr>
        <w:spacing w:after="0" w:line="240" w:lineRule="auto"/>
        <w:ind w:right="26" w:firstLine="709"/>
        <w:jc w:val="center"/>
        <w:rPr>
          <w:rFonts w:ascii="Times New Roman" w:hAnsi="Times New Roman"/>
          <w:sz w:val="30"/>
          <w:szCs w:val="30"/>
          <w:lang w:val="be-BY"/>
        </w:rPr>
      </w:pPr>
    </w:p>
    <w:p w:rsidR="00BC35FC" w:rsidRPr="00EA4C43" w:rsidRDefault="00BC35FC" w:rsidP="00BC35FC">
      <w:pPr>
        <w:spacing w:after="0" w:line="240" w:lineRule="auto"/>
        <w:ind w:right="26" w:firstLine="709"/>
        <w:jc w:val="center"/>
        <w:rPr>
          <w:rFonts w:ascii="Times New Roman" w:hAnsi="Times New Roman"/>
          <w:sz w:val="30"/>
          <w:szCs w:val="30"/>
          <w:lang w:val="be-BY"/>
        </w:rPr>
      </w:pPr>
    </w:p>
    <w:p w:rsidR="00BC35FC" w:rsidRPr="00EA4C43" w:rsidRDefault="00BC35FC" w:rsidP="00BC35FC">
      <w:pPr>
        <w:spacing w:after="0" w:line="240" w:lineRule="auto"/>
        <w:ind w:right="26" w:firstLine="709"/>
        <w:jc w:val="center"/>
        <w:rPr>
          <w:rFonts w:ascii="Times New Roman" w:hAnsi="Times New Roman"/>
          <w:sz w:val="30"/>
          <w:szCs w:val="30"/>
          <w:lang w:val="be-BY"/>
        </w:rPr>
      </w:pPr>
    </w:p>
    <w:p w:rsidR="00BC35FC" w:rsidRPr="00EA4C43" w:rsidRDefault="00BC35FC" w:rsidP="00BC35FC">
      <w:pPr>
        <w:spacing w:after="0" w:line="240" w:lineRule="auto"/>
        <w:ind w:left="5529" w:right="26"/>
        <w:rPr>
          <w:rFonts w:ascii="Times New Roman" w:hAnsi="Times New Roman"/>
          <w:sz w:val="30"/>
          <w:szCs w:val="30"/>
          <w:lang w:val="be-BY"/>
        </w:rPr>
      </w:pPr>
    </w:p>
    <w:p w:rsidR="00BC35FC" w:rsidRPr="00EA4C43" w:rsidRDefault="00BC35FC" w:rsidP="00BC35FC">
      <w:pPr>
        <w:spacing w:after="0" w:line="240" w:lineRule="auto"/>
        <w:ind w:left="5529" w:right="26"/>
        <w:rPr>
          <w:rFonts w:ascii="Times New Roman" w:hAnsi="Times New Roman"/>
          <w:sz w:val="30"/>
          <w:szCs w:val="30"/>
          <w:lang w:val="be-BY"/>
        </w:rPr>
      </w:pPr>
    </w:p>
    <w:p w:rsidR="00BC35FC" w:rsidRPr="00EA4C43" w:rsidRDefault="00BC35FC" w:rsidP="00BC35FC">
      <w:pPr>
        <w:spacing w:after="0" w:line="240" w:lineRule="auto"/>
        <w:ind w:left="5529" w:right="26"/>
        <w:rPr>
          <w:rFonts w:ascii="Times New Roman" w:hAnsi="Times New Roman"/>
          <w:sz w:val="30"/>
          <w:szCs w:val="30"/>
          <w:lang w:val="be-BY"/>
        </w:rPr>
      </w:pPr>
    </w:p>
    <w:p w:rsidR="00BC35FC" w:rsidRPr="00EA4C43" w:rsidRDefault="00BC35FC" w:rsidP="00BC35FC">
      <w:pPr>
        <w:spacing w:after="0" w:line="240" w:lineRule="auto"/>
        <w:ind w:left="5529" w:right="26"/>
        <w:rPr>
          <w:rFonts w:ascii="Times New Roman" w:hAnsi="Times New Roman"/>
          <w:sz w:val="30"/>
          <w:szCs w:val="30"/>
          <w:lang w:val="be-BY"/>
        </w:rPr>
      </w:pPr>
    </w:p>
    <w:p w:rsidR="00BC35FC" w:rsidRPr="00EA4C43" w:rsidRDefault="00BC35FC" w:rsidP="00BC35FC">
      <w:pPr>
        <w:spacing w:after="0" w:line="240" w:lineRule="auto"/>
        <w:ind w:left="5529" w:right="26"/>
        <w:rPr>
          <w:rFonts w:ascii="Times New Roman" w:hAnsi="Times New Roman"/>
          <w:sz w:val="30"/>
          <w:szCs w:val="30"/>
          <w:lang w:val="be-BY"/>
        </w:rPr>
      </w:pPr>
    </w:p>
    <w:p w:rsidR="00BC35FC" w:rsidRPr="00EA4C43" w:rsidRDefault="00BC35FC" w:rsidP="00BC35FC">
      <w:pPr>
        <w:spacing w:after="0" w:line="240" w:lineRule="auto"/>
        <w:ind w:left="5529" w:right="26"/>
        <w:rPr>
          <w:rFonts w:ascii="Times New Roman" w:hAnsi="Times New Roman"/>
          <w:sz w:val="30"/>
          <w:szCs w:val="30"/>
          <w:lang w:val="be-BY"/>
        </w:rPr>
      </w:pPr>
    </w:p>
    <w:p w:rsidR="00BC35FC" w:rsidRPr="00D0152E" w:rsidRDefault="00BC35FC" w:rsidP="00BC35FC">
      <w:pPr>
        <w:spacing w:after="0" w:line="240" w:lineRule="auto"/>
        <w:ind w:left="5529" w:right="26"/>
        <w:rPr>
          <w:rFonts w:ascii="Times New Roman" w:hAnsi="Times New Roman"/>
          <w:sz w:val="30"/>
          <w:szCs w:val="30"/>
          <w:lang w:val="be-BY"/>
        </w:rPr>
      </w:pPr>
    </w:p>
    <w:p w:rsidR="00BC35FC" w:rsidRPr="00D0152E" w:rsidRDefault="00BC35FC" w:rsidP="00BC35FC">
      <w:pPr>
        <w:spacing w:after="0" w:line="240" w:lineRule="auto"/>
        <w:ind w:left="5529" w:right="26"/>
        <w:rPr>
          <w:rFonts w:ascii="Times New Roman" w:hAnsi="Times New Roman"/>
          <w:sz w:val="30"/>
          <w:szCs w:val="30"/>
          <w:lang w:val="be-BY"/>
        </w:rPr>
      </w:pPr>
    </w:p>
    <w:p w:rsidR="00BC35FC" w:rsidRPr="00D0152E" w:rsidRDefault="00BC35FC" w:rsidP="00BC35FC">
      <w:pPr>
        <w:spacing w:after="0" w:line="240" w:lineRule="auto"/>
        <w:ind w:left="5529" w:right="26"/>
        <w:rPr>
          <w:rFonts w:ascii="Times New Roman" w:hAnsi="Times New Roman"/>
          <w:sz w:val="30"/>
          <w:szCs w:val="30"/>
          <w:lang w:val="be-BY"/>
        </w:rPr>
      </w:pPr>
    </w:p>
    <w:p w:rsidR="00BC35FC" w:rsidRDefault="00BC35FC" w:rsidP="00BC35FC">
      <w:pPr>
        <w:spacing w:after="0" w:line="240" w:lineRule="auto"/>
        <w:ind w:left="5529" w:right="26"/>
        <w:rPr>
          <w:rFonts w:ascii="Times New Roman" w:hAnsi="Times New Roman"/>
          <w:sz w:val="30"/>
          <w:szCs w:val="30"/>
          <w:lang w:val="be-BY"/>
        </w:rPr>
      </w:pPr>
    </w:p>
    <w:p w:rsidR="00BC35FC" w:rsidRDefault="00BC35FC" w:rsidP="00BC35FC">
      <w:pPr>
        <w:spacing w:after="0" w:line="240" w:lineRule="auto"/>
        <w:ind w:left="5529" w:right="26"/>
        <w:rPr>
          <w:rFonts w:ascii="Times New Roman" w:hAnsi="Times New Roman"/>
          <w:sz w:val="30"/>
          <w:szCs w:val="30"/>
          <w:lang w:val="be-BY"/>
        </w:rPr>
      </w:pPr>
    </w:p>
    <w:p w:rsidR="00BC35FC" w:rsidRDefault="00BC35FC" w:rsidP="00BC35FC">
      <w:pPr>
        <w:spacing w:after="0" w:line="240" w:lineRule="auto"/>
        <w:ind w:left="5529" w:right="26"/>
        <w:rPr>
          <w:rFonts w:ascii="Times New Roman" w:hAnsi="Times New Roman"/>
          <w:sz w:val="30"/>
          <w:szCs w:val="30"/>
          <w:lang w:val="be-BY"/>
        </w:rPr>
      </w:pPr>
    </w:p>
    <w:p w:rsidR="00BC35FC" w:rsidRDefault="00BC35FC" w:rsidP="00BC35FC">
      <w:pPr>
        <w:spacing w:after="0" w:line="240" w:lineRule="auto"/>
        <w:ind w:left="5529" w:right="26"/>
        <w:rPr>
          <w:rFonts w:ascii="Times New Roman" w:hAnsi="Times New Roman"/>
          <w:sz w:val="30"/>
          <w:szCs w:val="30"/>
          <w:lang w:val="be-BY"/>
        </w:rPr>
      </w:pPr>
    </w:p>
    <w:p w:rsidR="00BC35FC" w:rsidRDefault="00BC35FC" w:rsidP="00BC35FC">
      <w:pPr>
        <w:spacing w:after="0" w:line="240" w:lineRule="auto"/>
        <w:ind w:left="5529" w:right="26"/>
        <w:rPr>
          <w:rFonts w:ascii="Times New Roman" w:hAnsi="Times New Roman"/>
          <w:sz w:val="30"/>
          <w:szCs w:val="30"/>
          <w:lang w:val="be-BY"/>
        </w:rPr>
      </w:pPr>
    </w:p>
    <w:p w:rsidR="00BC35FC" w:rsidRPr="00EA4C43" w:rsidRDefault="00BC35FC" w:rsidP="00BC35FC">
      <w:pPr>
        <w:spacing w:after="0" w:line="240" w:lineRule="auto"/>
        <w:ind w:left="5529" w:right="26"/>
        <w:rPr>
          <w:rFonts w:ascii="Times New Roman" w:hAnsi="Times New Roman"/>
          <w:sz w:val="30"/>
          <w:szCs w:val="30"/>
          <w:lang w:val="be-BY"/>
        </w:rPr>
      </w:pPr>
    </w:p>
    <w:p w:rsidR="00BC35FC" w:rsidRDefault="00BC35FC" w:rsidP="00BC35FC">
      <w:pPr>
        <w:spacing w:after="0" w:line="240" w:lineRule="auto"/>
        <w:ind w:right="26"/>
        <w:jc w:val="center"/>
        <w:rPr>
          <w:rFonts w:ascii="Times New Roman" w:hAnsi="Times New Roman"/>
          <w:sz w:val="30"/>
          <w:szCs w:val="30"/>
          <w:lang w:val="be-BY"/>
        </w:rPr>
      </w:pPr>
      <w:r w:rsidRPr="00EA4C43">
        <w:rPr>
          <w:rFonts w:ascii="Times New Roman" w:hAnsi="Times New Roman"/>
          <w:sz w:val="30"/>
          <w:szCs w:val="30"/>
          <w:lang w:val="be-BY"/>
        </w:rPr>
        <w:t>Мінск 201</w:t>
      </w:r>
      <w:r>
        <w:rPr>
          <w:rFonts w:ascii="Times New Roman" w:hAnsi="Times New Roman"/>
          <w:sz w:val="30"/>
          <w:szCs w:val="30"/>
          <w:lang w:val="be-BY"/>
        </w:rPr>
        <w:t>6</w:t>
      </w:r>
    </w:p>
    <w:p w:rsidR="00BC35FC" w:rsidRDefault="00BC35FC" w:rsidP="004A1031">
      <w:pPr>
        <w:spacing w:after="120" w:line="240" w:lineRule="auto"/>
        <w:ind w:left="-540" w:firstLine="540"/>
        <w:jc w:val="both"/>
        <w:rPr>
          <w:rFonts w:ascii="Times New Roman" w:hAnsi="Times New Roman" w:cs="Times New Roman"/>
          <w:b/>
          <w:sz w:val="30"/>
          <w:szCs w:val="30"/>
          <w:lang w:val="be-BY"/>
        </w:rPr>
      </w:pPr>
    </w:p>
    <w:p w:rsidR="00BA202D" w:rsidRPr="00BA202D" w:rsidRDefault="00BA202D" w:rsidP="004A1031">
      <w:pPr>
        <w:spacing w:after="120" w:line="240" w:lineRule="auto"/>
        <w:ind w:left="-540" w:firstLine="540"/>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lastRenderedPageBreak/>
        <w:t>Тлумачальная запіска</w:t>
      </w:r>
    </w:p>
    <w:p w:rsidR="00BA202D" w:rsidRPr="00BA202D" w:rsidRDefault="00BA202D" w:rsidP="004A1031">
      <w:pPr>
        <w:pStyle w:val="2"/>
        <w:tabs>
          <w:tab w:val="num" w:pos="1429"/>
        </w:tabs>
        <w:spacing w:after="0" w:line="240" w:lineRule="auto"/>
        <w:ind w:left="0" w:firstLine="709"/>
        <w:jc w:val="both"/>
        <w:rPr>
          <w:sz w:val="30"/>
          <w:szCs w:val="30"/>
          <w:lang w:val="be-BY"/>
        </w:rPr>
      </w:pPr>
      <w:r w:rsidRPr="00BA202D">
        <w:rPr>
          <w:sz w:val="30"/>
          <w:szCs w:val="30"/>
          <w:lang w:val="be-BY"/>
        </w:rPr>
        <w:t>У Канцэпцыі бесперапыннага выхавання дзяцей і навучэнскай моладзі ў Рэспубліцы Беларусь адным з асноўных напрамкаў выхавання з’яўляецца фарміраванне грамадзянскасці і патрыятызму асобы. У яго аснове ляжыць засваенне агульначалавечых гуманістычных каштоўнасцей, культурных і духоўных традыцый беларускага народа, фарміраванне гатоўнасці да выканання грамадзянскага абавязка. Краязнаўчая дзейнасць навучэнцаў з’яўляецца важнейшым сродкам далучэння іх да грамадзянскай культуры.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 xml:space="preserve">Школьнае краязнаўства – гэта педагагічны працэс арганізацыі дзейнасці навучэнцаў, якая звязана з вывучэннем імі роднага края і выкарыстаннем атрыманых ведаў на практыцы. У працэсе краязнаўчай дзейнасці ў школьнікаў назапашваецца вопыт узаемадзеяння з прыродным і навакольным асяроддзем. Пад “краязнаўчай дзейнасцю” вучняў разумеецца не толькі навуковая, але і любая дзейнасць навучэнцаў пры ўмове асэнсавання яе сувязі з пазнаннем, зберажэннем асаблівасцей і забеспячэннем развіцця свайго края. Школьнае краязнаўства мае шэраг напрамкаў, якія адрозніваюцца па аб’екту і прадмету вывучання. Суадносна з асноўнымі аб’ектамі вывучэння вылучаюць прароднае, эканамічнае, гістарычнае, мастацказнаўчае, а таксама комплекснае краязнаўства, якое сінтэзуе Ўсе названыя напрамкі. Праграма гуртка “Юныя краязнаўцы” арыентавана менавіта на комплекснае краязнаўства. </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Мэтай гуртка з’яўляецца фарміраванне ў навучэнцаў грамадскасці і патрыятызму як вызнаючых якасцей асобы.</w:t>
      </w:r>
    </w:p>
    <w:p w:rsidR="00BA202D" w:rsidRPr="00BA202D" w:rsidRDefault="004A1031" w:rsidP="004A1031">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А</w:t>
      </w:r>
      <w:r w:rsidR="00BA202D" w:rsidRPr="00BA202D">
        <w:rPr>
          <w:rFonts w:ascii="Times New Roman" w:hAnsi="Times New Roman" w:cs="Times New Roman"/>
          <w:sz w:val="30"/>
          <w:szCs w:val="30"/>
          <w:lang w:val="be-BY"/>
        </w:rPr>
        <w:t>сноўнымі задачамі з’яўляюцца:</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-абуджэнне цікавасці да роднага краю, паглыбленне ведаў аб ім і развіцце здольнасцей навучэнцаў;</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-прывіццё павагі да гісторыка-культурнай спадчыны беларускага народа.</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Праграма разлічана на вучняў 6-9 класаў агульнаадукацыйных школ і мае апору на такія асноўныя школьныя дысцыпліны, як геаграфія і гісторыя Беларусі, батаніка, заалогія, беларуская літаратура. Яна разлічана на 2 гады і прадугледжвае паслядоўнае пашырэнне ведаў, уменняў і навыкаў, атрыманых навучэнцамі на ўроках, а таксама атрыманне новых ведаў, не прадугледжаных школьнай праграмай.</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Атрыманыя веды, уменні і навыкі гурткоўцы змогуць прымяняць у грамадска-карыснай рабоце.</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p>
    <w:p w:rsidR="00BA202D" w:rsidRDefault="00BA202D" w:rsidP="004A1031">
      <w:pPr>
        <w:spacing w:after="0" w:line="240" w:lineRule="auto"/>
        <w:ind w:firstLine="709"/>
        <w:jc w:val="both"/>
        <w:rPr>
          <w:rFonts w:ascii="Times New Roman" w:hAnsi="Times New Roman" w:cs="Times New Roman"/>
          <w:sz w:val="30"/>
          <w:szCs w:val="30"/>
          <w:lang w:val="be-BY"/>
        </w:rPr>
      </w:pPr>
    </w:p>
    <w:p w:rsidR="004A1031" w:rsidRDefault="004A1031" w:rsidP="004A1031">
      <w:pPr>
        <w:spacing w:after="0" w:line="240" w:lineRule="auto"/>
        <w:ind w:firstLine="709"/>
        <w:jc w:val="both"/>
        <w:rPr>
          <w:rFonts w:ascii="Times New Roman" w:hAnsi="Times New Roman" w:cs="Times New Roman"/>
          <w:sz w:val="30"/>
          <w:szCs w:val="30"/>
          <w:lang w:val="be-BY"/>
        </w:rPr>
      </w:pPr>
    </w:p>
    <w:p w:rsidR="004A1031" w:rsidRPr="00BA202D" w:rsidRDefault="004A1031" w:rsidP="004A1031">
      <w:pPr>
        <w:spacing w:after="0" w:line="240" w:lineRule="auto"/>
        <w:ind w:firstLine="709"/>
        <w:jc w:val="both"/>
        <w:rPr>
          <w:rFonts w:ascii="Times New Roman" w:hAnsi="Times New Roman" w:cs="Times New Roman"/>
          <w:sz w:val="30"/>
          <w:szCs w:val="30"/>
          <w:lang w:val="be-BY"/>
        </w:rPr>
      </w:pPr>
    </w:p>
    <w:p w:rsidR="00BA202D" w:rsidRPr="00015E4C" w:rsidRDefault="00BA202D" w:rsidP="004A1031">
      <w:pPr>
        <w:spacing w:after="120" w:line="240" w:lineRule="auto"/>
        <w:jc w:val="center"/>
        <w:rPr>
          <w:rFonts w:ascii="Times New Roman" w:hAnsi="Times New Roman" w:cs="Times New Roman"/>
          <w:sz w:val="30"/>
          <w:szCs w:val="30"/>
          <w:lang w:val="be-BY"/>
        </w:rPr>
      </w:pPr>
      <w:r w:rsidRPr="00015E4C">
        <w:rPr>
          <w:rFonts w:ascii="Times New Roman" w:hAnsi="Times New Roman" w:cs="Times New Roman"/>
          <w:b/>
          <w:sz w:val="30"/>
          <w:szCs w:val="30"/>
          <w:lang w:val="be-BY"/>
        </w:rPr>
        <w:lastRenderedPageBreak/>
        <w:t>Вучэбна-тэматычны план</w:t>
      </w:r>
      <w:r w:rsidRPr="00015E4C">
        <w:rPr>
          <w:rFonts w:ascii="Times New Roman" w:hAnsi="Times New Roman" w:cs="Times New Roman"/>
          <w:sz w:val="30"/>
          <w:szCs w:val="30"/>
          <w:lang w:val="be-BY"/>
        </w:rPr>
        <w:t>(першы год навучання)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378"/>
        <w:gridCol w:w="867"/>
        <w:gridCol w:w="976"/>
        <w:gridCol w:w="992"/>
      </w:tblGrid>
      <w:tr w:rsidR="00BA202D" w:rsidRPr="00BA202D" w:rsidTr="00015E4C">
        <w:trPr>
          <w:trHeight w:val="323"/>
        </w:trPr>
        <w:tc>
          <w:tcPr>
            <w:tcW w:w="534" w:type="dxa"/>
            <w:vMerge w:val="restart"/>
          </w:tcPr>
          <w:p w:rsidR="00BA202D" w:rsidRPr="004A1031" w:rsidRDefault="00BA202D" w:rsidP="004A1031">
            <w:pPr>
              <w:spacing w:after="0" w:line="240" w:lineRule="auto"/>
              <w:ind w:left="-426" w:firstLine="42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 xml:space="preserve">№ </w:t>
            </w:r>
          </w:p>
        </w:tc>
        <w:tc>
          <w:tcPr>
            <w:tcW w:w="6378" w:type="dxa"/>
            <w:vMerge w:val="restart"/>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Тэмы</w:t>
            </w:r>
          </w:p>
        </w:tc>
        <w:tc>
          <w:tcPr>
            <w:tcW w:w="867" w:type="dxa"/>
            <w:vMerge w:val="restart"/>
          </w:tcPr>
          <w:p w:rsidR="00BA202D" w:rsidRPr="004A1031" w:rsidRDefault="00BA202D" w:rsidP="004A1031">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Усяго гадзін</w:t>
            </w:r>
          </w:p>
        </w:tc>
        <w:tc>
          <w:tcPr>
            <w:tcW w:w="1968" w:type="dxa"/>
            <w:gridSpan w:val="2"/>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У тым ліку</w:t>
            </w:r>
          </w:p>
        </w:tc>
      </w:tr>
      <w:tr w:rsidR="00BA202D" w:rsidRPr="00BA202D" w:rsidTr="00015E4C">
        <w:trPr>
          <w:trHeight w:val="322"/>
        </w:trPr>
        <w:tc>
          <w:tcPr>
            <w:tcW w:w="534" w:type="dxa"/>
            <w:vMerge/>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p>
        </w:tc>
        <w:tc>
          <w:tcPr>
            <w:tcW w:w="6378" w:type="dxa"/>
            <w:vMerge/>
          </w:tcPr>
          <w:p w:rsidR="00BA202D" w:rsidRPr="004A1031" w:rsidRDefault="00BA202D" w:rsidP="00BA202D">
            <w:pPr>
              <w:spacing w:after="0" w:line="240" w:lineRule="auto"/>
              <w:ind w:left="-540" w:firstLine="540"/>
              <w:jc w:val="both"/>
              <w:rPr>
                <w:rFonts w:ascii="Times New Roman" w:hAnsi="Times New Roman" w:cs="Times New Roman"/>
                <w:sz w:val="24"/>
                <w:szCs w:val="24"/>
                <w:lang w:val="be-BY"/>
              </w:rPr>
            </w:pPr>
          </w:p>
        </w:tc>
        <w:tc>
          <w:tcPr>
            <w:tcW w:w="867" w:type="dxa"/>
            <w:vMerge/>
          </w:tcPr>
          <w:p w:rsidR="00BA202D" w:rsidRPr="004A1031" w:rsidRDefault="00BA202D" w:rsidP="004A1031">
            <w:pPr>
              <w:spacing w:after="0" w:line="240" w:lineRule="auto"/>
              <w:ind w:left="34"/>
              <w:jc w:val="both"/>
              <w:rPr>
                <w:rFonts w:ascii="Times New Roman" w:hAnsi="Times New Roman" w:cs="Times New Roman"/>
                <w:sz w:val="24"/>
                <w:szCs w:val="24"/>
                <w:lang w:val="be-BY"/>
              </w:rPr>
            </w:pP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тэарэт.</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практ.</w:t>
            </w:r>
          </w:p>
        </w:tc>
      </w:tr>
      <w:tr w:rsidR="00BA202D" w:rsidRPr="00BA202D" w:rsidTr="00015E4C">
        <w:tc>
          <w:tcPr>
            <w:tcW w:w="534" w:type="dxa"/>
          </w:tcPr>
          <w:p w:rsidR="00BA202D" w:rsidRPr="004A1031" w:rsidRDefault="00BA202D" w:rsidP="006336EB">
            <w:pPr>
              <w:spacing w:after="0" w:line="240" w:lineRule="auto"/>
              <w:ind w:left="-426" w:firstLine="42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w:t>
            </w:r>
          </w:p>
        </w:tc>
        <w:tc>
          <w:tcPr>
            <w:tcW w:w="6378" w:type="dxa"/>
          </w:tcPr>
          <w:p w:rsidR="00BA202D" w:rsidRPr="004A1031" w:rsidRDefault="00BA202D" w:rsidP="006336EB">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w:t>
            </w:r>
          </w:p>
        </w:tc>
        <w:tc>
          <w:tcPr>
            <w:tcW w:w="867" w:type="dxa"/>
          </w:tcPr>
          <w:p w:rsidR="00BA202D" w:rsidRPr="004A1031" w:rsidRDefault="00BA202D" w:rsidP="006336EB">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3</w:t>
            </w:r>
          </w:p>
        </w:tc>
        <w:tc>
          <w:tcPr>
            <w:tcW w:w="976" w:type="dxa"/>
            <w:shd w:val="clear" w:color="auto" w:fill="auto"/>
          </w:tcPr>
          <w:p w:rsidR="00BA202D" w:rsidRPr="004A1031" w:rsidRDefault="00BA202D" w:rsidP="006336EB">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4</w:t>
            </w:r>
          </w:p>
        </w:tc>
        <w:tc>
          <w:tcPr>
            <w:tcW w:w="992" w:type="dxa"/>
            <w:shd w:val="clear" w:color="auto" w:fill="auto"/>
          </w:tcPr>
          <w:p w:rsidR="00BA202D" w:rsidRPr="004A1031" w:rsidRDefault="00BA202D" w:rsidP="006336EB">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5</w:t>
            </w:r>
          </w:p>
        </w:tc>
      </w:tr>
      <w:tr w:rsidR="00BA202D" w:rsidRPr="00BA202D" w:rsidTr="00015E4C">
        <w:tc>
          <w:tcPr>
            <w:tcW w:w="534" w:type="dxa"/>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1.</w:t>
            </w:r>
          </w:p>
        </w:tc>
        <w:tc>
          <w:tcPr>
            <w:tcW w:w="6378" w:type="dxa"/>
          </w:tcPr>
          <w:p w:rsidR="00BA202D" w:rsidRPr="004A1031" w:rsidRDefault="00BA202D" w:rsidP="004A1031">
            <w:pPr>
              <w:spacing w:after="0" w:line="240" w:lineRule="auto"/>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Уводзіны</w:t>
            </w:r>
          </w:p>
        </w:tc>
        <w:tc>
          <w:tcPr>
            <w:tcW w:w="867" w:type="dxa"/>
          </w:tcPr>
          <w:p w:rsidR="00BA202D" w:rsidRPr="004A1031" w:rsidRDefault="00BA202D" w:rsidP="00015E4C">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6</w:t>
            </w: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4</w:t>
            </w:r>
          </w:p>
        </w:tc>
      </w:tr>
      <w:tr w:rsidR="00BA202D" w:rsidRPr="00BA202D" w:rsidTr="00015E4C">
        <w:tc>
          <w:tcPr>
            <w:tcW w:w="534" w:type="dxa"/>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2.</w:t>
            </w:r>
          </w:p>
        </w:tc>
        <w:tc>
          <w:tcPr>
            <w:tcW w:w="6378" w:type="dxa"/>
          </w:tcPr>
          <w:p w:rsidR="00BA202D" w:rsidRPr="004A1031" w:rsidRDefault="00BA202D" w:rsidP="004A1031">
            <w:pPr>
              <w:spacing w:after="0" w:line="240" w:lineRule="auto"/>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Геаграфічнае становішча роднага краю</w:t>
            </w:r>
          </w:p>
        </w:tc>
        <w:tc>
          <w:tcPr>
            <w:tcW w:w="867" w:type="dxa"/>
          </w:tcPr>
          <w:p w:rsidR="00BA202D" w:rsidRPr="004A1031" w:rsidRDefault="00BA202D" w:rsidP="00015E4C">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10</w:t>
            </w: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8</w:t>
            </w:r>
          </w:p>
        </w:tc>
      </w:tr>
      <w:tr w:rsidR="00BA202D" w:rsidRPr="00BA202D" w:rsidTr="00015E4C">
        <w:tc>
          <w:tcPr>
            <w:tcW w:w="534" w:type="dxa"/>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3.</w:t>
            </w:r>
          </w:p>
        </w:tc>
        <w:tc>
          <w:tcPr>
            <w:tcW w:w="6378" w:type="dxa"/>
          </w:tcPr>
          <w:p w:rsidR="00BA202D" w:rsidRPr="004A1031" w:rsidRDefault="00BA202D" w:rsidP="004A1031">
            <w:pPr>
              <w:spacing w:after="0" w:line="240" w:lineRule="auto"/>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Геалагічная будова і карысныя выкапні</w:t>
            </w:r>
          </w:p>
        </w:tc>
        <w:tc>
          <w:tcPr>
            <w:tcW w:w="867" w:type="dxa"/>
          </w:tcPr>
          <w:p w:rsidR="00BA202D" w:rsidRPr="004A1031" w:rsidRDefault="00BA202D" w:rsidP="00015E4C">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14</w:t>
            </w: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4</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10</w:t>
            </w:r>
          </w:p>
        </w:tc>
      </w:tr>
      <w:tr w:rsidR="00BA202D" w:rsidRPr="00BA202D" w:rsidTr="00015E4C">
        <w:tc>
          <w:tcPr>
            <w:tcW w:w="534" w:type="dxa"/>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4.</w:t>
            </w:r>
          </w:p>
        </w:tc>
        <w:tc>
          <w:tcPr>
            <w:tcW w:w="6378" w:type="dxa"/>
          </w:tcPr>
          <w:p w:rsidR="00BA202D" w:rsidRPr="004A1031" w:rsidRDefault="00BA202D" w:rsidP="004A1031">
            <w:pPr>
              <w:spacing w:after="0" w:line="240" w:lineRule="auto"/>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Рэльеф</w:t>
            </w:r>
          </w:p>
        </w:tc>
        <w:tc>
          <w:tcPr>
            <w:tcW w:w="867" w:type="dxa"/>
          </w:tcPr>
          <w:p w:rsidR="00BA202D" w:rsidRPr="004A1031" w:rsidRDefault="00BA202D" w:rsidP="00015E4C">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20</w:t>
            </w: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4</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16</w:t>
            </w:r>
          </w:p>
        </w:tc>
      </w:tr>
      <w:tr w:rsidR="00BA202D" w:rsidRPr="00BA202D" w:rsidTr="00015E4C">
        <w:tc>
          <w:tcPr>
            <w:tcW w:w="534" w:type="dxa"/>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5.</w:t>
            </w:r>
          </w:p>
        </w:tc>
        <w:tc>
          <w:tcPr>
            <w:tcW w:w="6378" w:type="dxa"/>
          </w:tcPr>
          <w:p w:rsidR="00BA202D" w:rsidRPr="004A1031" w:rsidRDefault="00BA202D" w:rsidP="004A1031">
            <w:pPr>
              <w:spacing w:after="0" w:line="240" w:lineRule="auto"/>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Клімат і надвор’е</w:t>
            </w:r>
          </w:p>
        </w:tc>
        <w:tc>
          <w:tcPr>
            <w:tcW w:w="867" w:type="dxa"/>
          </w:tcPr>
          <w:p w:rsidR="00BA202D" w:rsidRPr="004A1031" w:rsidRDefault="00BA202D" w:rsidP="00015E4C">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20</w:t>
            </w: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4</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16</w:t>
            </w:r>
          </w:p>
        </w:tc>
      </w:tr>
      <w:tr w:rsidR="00BA202D" w:rsidRPr="00BA202D" w:rsidTr="00015E4C">
        <w:tc>
          <w:tcPr>
            <w:tcW w:w="534" w:type="dxa"/>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6.</w:t>
            </w:r>
          </w:p>
        </w:tc>
        <w:tc>
          <w:tcPr>
            <w:tcW w:w="6378" w:type="dxa"/>
          </w:tcPr>
          <w:p w:rsidR="00BA202D" w:rsidRPr="004A1031" w:rsidRDefault="00BA202D" w:rsidP="004A1031">
            <w:pPr>
              <w:spacing w:after="0" w:line="240" w:lineRule="auto"/>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Унутраныя воды</w:t>
            </w:r>
          </w:p>
        </w:tc>
        <w:tc>
          <w:tcPr>
            <w:tcW w:w="867" w:type="dxa"/>
          </w:tcPr>
          <w:p w:rsidR="00BA202D" w:rsidRPr="004A1031" w:rsidRDefault="00BA202D" w:rsidP="00015E4C">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22</w:t>
            </w: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4</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18</w:t>
            </w:r>
          </w:p>
        </w:tc>
      </w:tr>
      <w:tr w:rsidR="00BA202D" w:rsidRPr="00BA202D" w:rsidTr="00015E4C">
        <w:tc>
          <w:tcPr>
            <w:tcW w:w="534" w:type="dxa"/>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7.</w:t>
            </w:r>
          </w:p>
        </w:tc>
        <w:tc>
          <w:tcPr>
            <w:tcW w:w="6378" w:type="dxa"/>
          </w:tcPr>
          <w:p w:rsidR="00BA202D" w:rsidRPr="004A1031" w:rsidRDefault="00BA202D" w:rsidP="004A1031">
            <w:pPr>
              <w:spacing w:after="0" w:line="240" w:lineRule="auto"/>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Глебы</w:t>
            </w:r>
          </w:p>
        </w:tc>
        <w:tc>
          <w:tcPr>
            <w:tcW w:w="867" w:type="dxa"/>
          </w:tcPr>
          <w:p w:rsidR="00BA202D" w:rsidRPr="004A1031" w:rsidRDefault="00BA202D" w:rsidP="00015E4C">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20</w:t>
            </w: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4</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16</w:t>
            </w:r>
          </w:p>
        </w:tc>
      </w:tr>
      <w:tr w:rsidR="00BA202D" w:rsidRPr="00BA202D" w:rsidTr="00015E4C">
        <w:tc>
          <w:tcPr>
            <w:tcW w:w="534" w:type="dxa"/>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8.</w:t>
            </w:r>
          </w:p>
        </w:tc>
        <w:tc>
          <w:tcPr>
            <w:tcW w:w="6378" w:type="dxa"/>
          </w:tcPr>
          <w:p w:rsidR="00BA202D" w:rsidRPr="004A1031" w:rsidRDefault="00BA202D" w:rsidP="004A1031">
            <w:pPr>
              <w:spacing w:after="0" w:line="240" w:lineRule="auto"/>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Вывучэнне расліннасці</w:t>
            </w:r>
          </w:p>
        </w:tc>
        <w:tc>
          <w:tcPr>
            <w:tcW w:w="867" w:type="dxa"/>
          </w:tcPr>
          <w:p w:rsidR="00BA202D" w:rsidRPr="004A1031" w:rsidRDefault="00BA202D" w:rsidP="00015E4C">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22</w:t>
            </w: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8</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14</w:t>
            </w:r>
          </w:p>
        </w:tc>
      </w:tr>
      <w:tr w:rsidR="00BA202D" w:rsidRPr="00BA202D" w:rsidTr="00015E4C">
        <w:tc>
          <w:tcPr>
            <w:tcW w:w="534" w:type="dxa"/>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9.</w:t>
            </w:r>
          </w:p>
        </w:tc>
        <w:tc>
          <w:tcPr>
            <w:tcW w:w="6378" w:type="dxa"/>
          </w:tcPr>
          <w:p w:rsidR="00BA202D" w:rsidRPr="004A1031" w:rsidRDefault="00BA202D" w:rsidP="004A1031">
            <w:pPr>
              <w:spacing w:after="0" w:line="240" w:lineRule="auto"/>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Жывельны свет</w:t>
            </w:r>
          </w:p>
        </w:tc>
        <w:tc>
          <w:tcPr>
            <w:tcW w:w="867" w:type="dxa"/>
          </w:tcPr>
          <w:p w:rsidR="00BA202D" w:rsidRPr="004A1031" w:rsidRDefault="00BA202D" w:rsidP="00015E4C">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20</w:t>
            </w: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8</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12</w:t>
            </w:r>
          </w:p>
        </w:tc>
      </w:tr>
      <w:tr w:rsidR="00BA202D" w:rsidRPr="00BA202D" w:rsidTr="00015E4C">
        <w:tc>
          <w:tcPr>
            <w:tcW w:w="534" w:type="dxa"/>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10.</w:t>
            </w:r>
          </w:p>
        </w:tc>
        <w:tc>
          <w:tcPr>
            <w:tcW w:w="6378" w:type="dxa"/>
          </w:tcPr>
          <w:p w:rsidR="00BA202D" w:rsidRPr="004A1031" w:rsidRDefault="00BA202D" w:rsidP="004A1031">
            <w:pPr>
              <w:spacing w:after="0" w:line="240" w:lineRule="auto"/>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Ахова і рацыянальнае выкарыстанне прыродных рэсурсаў</w:t>
            </w:r>
          </w:p>
        </w:tc>
        <w:tc>
          <w:tcPr>
            <w:tcW w:w="867" w:type="dxa"/>
          </w:tcPr>
          <w:p w:rsidR="00BA202D" w:rsidRPr="004A1031" w:rsidRDefault="00BA202D" w:rsidP="00015E4C">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22</w:t>
            </w: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8</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14</w:t>
            </w:r>
          </w:p>
        </w:tc>
      </w:tr>
      <w:tr w:rsidR="00BA202D" w:rsidRPr="00BA202D" w:rsidTr="00015E4C">
        <w:tc>
          <w:tcPr>
            <w:tcW w:w="534" w:type="dxa"/>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11.</w:t>
            </w:r>
          </w:p>
        </w:tc>
        <w:tc>
          <w:tcPr>
            <w:tcW w:w="6378" w:type="dxa"/>
          </w:tcPr>
          <w:p w:rsidR="00BA202D" w:rsidRPr="004A1031" w:rsidRDefault="00BA202D" w:rsidP="004A1031">
            <w:pPr>
              <w:spacing w:after="0" w:line="240" w:lineRule="auto"/>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Падвяддзенне вынікаў работы</w:t>
            </w:r>
          </w:p>
        </w:tc>
        <w:tc>
          <w:tcPr>
            <w:tcW w:w="867" w:type="dxa"/>
          </w:tcPr>
          <w:p w:rsidR="00BA202D" w:rsidRPr="004A1031" w:rsidRDefault="00BA202D" w:rsidP="00015E4C">
            <w:pPr>
              <w:spacing w:after="0" w:line="240" w:lineRule="auto"/>
              <w:ind w:left="34"/>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40</w:t>
            </w: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10</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30</w:t>
            </w:r>
          </w:p>
        </w:tc>
      </w:tr>
      <w:tr w:rsidR="00BA202D" w:rsidRPr="00BA202D" w:rsidTr="00015E4C">
        <w:tc>
          <w:tcPr>
            <w:tcW w:w="534" w:type="dxa"/>
          </w:tcPr>
          <w:p w:rsidR="00BA202D" w:rsidRPr="004A1031" w:rsidRDefault="00BA202D" w:rsidP="004A1031">
            <w:pPr>
              <w:spacing w:after="0" w:line="240" w:lineRule="auto"/>
              <w:ind w:left="-426" w:firstLine="426"/>
              <w:jc w:val="both"/>
              <w:rPr>
                <w:rFonts w:ascii="Times New Roman" w:hAnsi="Times New Roman" w:cs="Times New Roman"/>
                <w:b/>
                <w:sz w:val="24"/>
                <w:szCs w:val="24"/>
                <w:lang w:val="be-BY"/>
              </w:rPr>
            </w:pPr>
          </w:p>
        </w:tc>
        <w:tc>
          <w:tcPr>
            <w:tcW w:w="6378" w:type="dxa"/>
          </w:tcPr>
          <w:p w:rsidR="00BA202D" w:rsidRPr="004A1031" w:rsidRDefault="00BA202D" w:rsidP="004A1031">
            <w:pPr>
              <w:spacing w:after="0" w:line="240" w:lineRule="auto"/>
              <w:jc w:val="both"/>
              <w:rPr>
                <w:rFonts w:ascii="Times New Roman" w:hAnsi="Times New Roman" w:cs="Times New Roman"/>
                <w:b/>
                <w:sz w:val="24"/>
                <w:szCs w:val="24"/>
                <w:lang w:val="be-BY"/>
              </w:rPr>
            </w:pPr>
            <w:r w:rsidRPr="004A1031">
              <w:rPr>
                <w:rFonts w:ascii="Times New Roman" w:hAnsi="Times New Roman" w:cs="Times New Roman"/>
                <w:b/>
                <w:sz w:val="24"/>
                <w:szCs w:val="24"/>
                <w:lang w:val="be-BY"/>
              </w:rPr>
              <w:t>УСЯГО:</w:t>
            </w:r>
          </w:p>
        </w:tc>
        <w:tc>
          <w:tcPr>
            <w:tcW w:w="867" w:type="dxa"/>
          </w:tcPr>
          <w:p w:rsidR="00BA202D" w:rsidRPr="004A1031" w:rsidRDefault="00BA202D" w:rsidP="00015E4C">
            <w:pPr>
              <w:spacing w:after="0" w:line="240" w:lineRule="auto"/>
              <w:ind w:left="34"/>
              <w:jc w:val="center"/>
              <w:rPr>
                <w:rFonts w:ascii="Times New Roman" w:hAnsi="Times New Roman" w:cs="Times New Roman"/>
                <w:b/>
                <w:sz w:val="24"/>
                <w:szCs w:val="24"/>
                <w:lang w:val="be-BY"/>
              </w:rPr>
            </w:pPr>
            <w:r w:rsidRPr="004A1031">
              <w:rPr>
                <w:rFonts w:ascii="Times New Roman" w:hAnsi="Times New Roman" w:cs="Times New Roman"/>
                <w:b/>
                <w:sz w:val="24"/>
                <w:szCs w:val="24"/>
                <w:lang w:val="be-BY"/>
              </w:rPr>
              <w:t>216</w:t>
            </w:r>
          </w:p>
        </w:tc>
        <w:tc>
          <w:tcPr>
            <w:tcW w:w="976"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b/>
                <w:sz w:val="24"/>
                <w:szCs w:val="24"/>
                <w:lang w:val="be-BY"/>
              </w:rPr>
            </w:pPr>
            <w:r w:rsidRPr="004A1031">
              <w:rPr>
                <w:rFonts w:ascii="Times New Roman" w:hAnsi="Times New Roman" w:cs="Times New Roman"/>
                <w:b/>
                <w:sz w:val="24"/>
                <w:szCs w:val="24"/>
                <w:lang w:val="be-BY"/>
              </w:rPr>
              <w:t>58</w:t>
            </w:r>
          </w:p>
        </w:tc>
        <w:tc>
          <w:tcPr>
            <w:tcW w:w="992" w:type="dxa"/>
            <w:shd w:val="clear" w:color="auto" w:fill="auto"/>
          </w:tcPr>
          <w:p w:rsidR="00BA202D" w:rsidRPr="004A1031" w:rsidRDefault="00BA202D" w:rsidP="004A1031">
            <w:pPr>
              <w:spacing w:after="0" w:line="240" w:lineRule="auto"/>
              <w:ind w:left="-540" w:firstLine="540"/>
              <w:jc w:val="center"/>
              <w:rPr>
                <w:rFonts w:ascii="Times New Roman" w:hAnsi="Times New Roman" w:cs="Times New Roman"/>
                <w:b/>
                <w:sz w:val="24"/>
                <w:szCs w:val="24"/>
                <w:lang w:val="be-BY"/>
              </w:rPr>
            </w:pPr>
            <w:r w:rsidRPr="004A1031">
              <w:rPr>
                <w:rFonts w:ascii="Times New Roman" w:hAnsi="Times New Roman" w:cs="Times New Roman"/>
                <w:b/>
                <w:sz w:val="24"/>
                <w:szCs w:val="24"/>
                <w:lang w:val="be-BY"/>
              </w:rPr>
              <w:t>158</w:t>
            </w:r>
          </w:p>
        </w:tc>
      </w:tr>
    </w:tbl>
    <w:p w:rsidR="00BA202D" w:rsidRPr="00BA202D" w:rsidRDefault="00BA202D" w:rsidP="00BA202D">
      <w:pPr>
        <w:spacing w:after="0" w:line="240" w:lineRule="auto"/>
        <w:ind w:left="-540" w:firstLine="540"/>
        <w:jc w:val="both"/>
        <w:rPr>
          <w:rFonts w:ascii="Times New Roman" w:hAnsi="Times New Roman" w:cs="Times New Roman"/>
          <w:sz w:val="30"/>
          <w:szCs w:val="30"/>
          <w:lang w:val="be-BY"/>
        </w:rPr>
      </w:pPr>
    </w:p>
    <w:p w:rsidR="00BA202D" w:rsidRPr="00BA202D" w:rsidRDefault="00BA202D" w:rsidP="004A1031">
      <w:pPr>
        <w:spacing w:after="120" w:line="240" w:lineRule="auto"/>
        <w:ind w:left="-540" w:firstLine="540"/>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Змест праграмы</w:t>
      </w:r>
    </w:p>
    <w:p w:rsidR="00BA202D" w:rsidRPr="00BA202D" w:rsidRDefault="00BA202D" w:rsidP="004A1031">
      <w:pPr>
        <w:numPr>
          <w:ilvl w:val="0"/>
          <w:numId w:val="1"/>
        </w:numPr>
        <w:spacing w:after="0" w:line="240" w:lineRule="auto"/>
        <w:ind w:left="0" w:firstLine="709"/>
        <w:jc w:val="both"/>
        <w:rPr>
          <w:rFonts w:ascii="Times New Roman" w:hAnsi="Times New Roman" w:cs="Times New Roman"/>
          <w:b/>
          <w:sz w:val="30"/>
          <w:szCs w:val="30"/>
          <w:lang w:val="be-BY"/>
        </w:rPr>
      </w:pPr>
      <w:r w:rsidRPr="00BA202D">
        <w:rPr>
          <w:rFonts w:ascii="Times New Roman" w:hAnsi="Times New Roman" w:cs="Times New Roman"/>
          <w:b/>
          <w:sz w:val="30"/>
          <w:szCs w:val="30"/>
          <w:lang w:val="be-BY"/>
        </w:rPr>
        <w:t>Уводзіны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Мэты і задачы краязнаўчага гуртка, знаемсіва з планам работы і яго абмеркаванне. Наведванне школьнага краязнаўчага музея.</w:t>
      </w:r>
    </w:p>
    <w:p w:rsidR="00BA202D" w:rsidRPr="00BA202D" w:rsidRDefault="00BA202D" w:rsidP="004A1031">
      <w:pPr>
        <w:numPr>
          <w:ilvl w:val="0"/>
          <w:numId w:val="1"/>
        </w:numPr>
        <w:spacing w:after="0" w:line="240" w:lineRule="auto"/>
        <w:ind w:left="0" w:firstLine="709"/>
        <w:jc w:val="both"/>
        <w:rPr>
          <w:rFonts w:ascii="Times New Roman" w:hAnsi="Times New Roman" w:cs="Times New Roman"/>
          <w:b/>
          <w:sz w:val="30"/>
          <w:szCs w:val="30"/>
          <w:lang w:val="be-BY"/>
        </w:rPr>
      </w:pPr>
      <w:r w:rsidRPr="00BA202D">
        <w:rPr>
          <w:rFonts w:ascii="Times New Roman" w:hAnsi="Times New Roman" w:cs="Times New Roman"/>
          <w:b/>
          <w:sz w:val="30"/>
          <w:szCs w:val="30"/>
          <w:lang w:val="be-BY"/>
        </w:rPr>
        <w:t>Геаграфічнае становішча роднага краю</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Наш край (паселак, горад, раен, вобласць) на карце рэспублікі, Еўропы. Межы і памеры роднага краю. Геаграфічныя каардынаты, прыродная зона. Адлегласць ад характэрных фізіка-геаграфічных пунктаў (экватара, полюса, палярнага круга, мора), гаспадарчых і культурных аб’ектаў (прамысловых цэнтраў, чыгуначных станцый, запаведнікаў, заказнікаў і г.д.).</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i/>
          <w:sz w:val="30"/>
          <w:szCs w:val="30"/>
          <w:lang w:val="be-BY"/>
        </w:rPr>
        <w:t>Практычныя работы.</w:t>
      </w:r>
      <w:r w:rsidRPr="00BA202D">
        <w:rPr>
          <w:rFonts w:ascii="Times New Roman" w:hAnsi="Times New Roman" w:cs="Times New Roman"/>
          <w:sz w:val="30"/>
          <w:szCs w:val="30"/>
          <w:lang w:val="be-BY"/>
        </w:rPr>
        <w:t xml:space="preserve"> Нанясенне на контурнай карце межаў Беларусі, вобласці, свайго раена і населенага пункта. Вокамерная здымка сваей мясцовасці. Складанне тэкставага апісання геаграфічнага становішча сваей мясцовасці.</w:t>
      </w:r>
    </w:p>
    <w:p w:rsidR="00BA202D" w:rsidRPr="00BA202D" w:rsidRDefault="00BA202D" w:rsidP="004A1031">
      <w:pPr>
        <w:spacing w:after="0" w:line="240" w:lineRule="auto"/>
        <w:ind w:firstLine="709"/>
        <w:jc w:val="both"/>
        <w:rPr>
          <w:rFonts w:ascii="Times New Roman" w:hAnsi="Times New Roman" w:cs="Times New Roman"/>
          <w:b/>
          <w:sz w:val="30"/>
          <w:szCs w:val="30"/>
          <w:lang w:val="be-BY"/>
        </w:rPr>
      </w:pPr>
      <w:r w:rsidRPr="00BA202D">
        <w:rPr>
          <w:rFonts w:ascii="Times New Roman" w:hAnsi="Times New Roman" w:cs="Times New Roman"/>
          <w:b/>
          <w:sz w:val="30"/>
          <w:szCs w:val="30"/>
          <w:lang w:val="be-BY"/>
        </w:rPr>
        <w:t>3.Геалагічная будова і карысныя выкапні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 xml:space="preserve">Унутраная будова Зямлі. Становішча тэрыторыі адносна буйных геаструктурных элементаў, геалагічная гісторыя развіцця тэрыторый, характарыстыка чацвярцевых адкладаў, мінералы і горныя пароды, іх уласцівасці. Карысныя выкапні сваей мясцовасці, асаблівасці іх выкарыстання. Экскурсія да геалагічнага агалення, геалагічных помнікаў прыроды. </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i/>
          <w:sz w:val="30"/>
          <w:szCs w:val="30"/>
          <w:lang w:val="be-BY"/>
        </w:rPr>
        <w:t xml:space="preserve">Практычныя работы. </w:t>
      </w:r>
      <w:r w:rsidRPr="00BA202D">
        <w:rPr>
          <w:rFonts w:ascii="Times New Roman" w:hAnsi="Times New Roman" w:cs="Times New Roman"/>
          <w:sz w:val="30"/>
          <w:szCs w:val="30"/>
          <w:lang w:val="be-BY"/>
        </w:rPr>
        <w:t>Апісанне геалагічных агаленняў сваей мясцовасці, збор з іх узораў мінералаў і горных парод, апісанне мінералаў і горных парод, вызначэнне іх назвы, складанне калекцыі для школьнага краязнаўчага музея ці краязнаўчага кутка.</w:t>
      </w:r>
    </w:p>
    <w:p w:rsidR="00BA202D" w:rsidRPr="004A1031" w:rsidRDefault="00BA202D" w:rsidP="004A1031">
      <w:pPr>
        <w:pStyle w:val="a6"/>
        <w:numPr>
          <w:ilvl w:val="0"/>
          <w:numId w:val="5"/>
        </w:numPr>
        <w:spacing w:after="0" w:line="240" w:lineRule="auto"/>
        <w:ind w:left="709" w:firstLine="0"/>
        <w:jc w:val="both"/>
        <w:rPr>
          <w:rFonts w:ascii="Times New Roman" w:hAnsi="Times New Roman" w:cs="Times New Roman"/>
          <w:b/>
          <w:sz w:val="30"/>
          <w:szCs w:val="30"/>
          <w:lang w:val="be-BY"/>
        </w:rPr>
      </w:pPr>
      <w:r w:rsidRPr="004A1031">
        <w:rPr>
          <w:rFonts w:ascii="Times New Roman" w:hAnsi="Times New Roman" w:cs="Times New Roman"/>
          <w:b/>
          <w:sz w:val="30"/>
          <w:szCs w:val="30"/>
          <w:lang w:val="be-BY"/>
        </w:rPr>
        <w:lastRenderedPageBreak/>
        <w:t>Рэльеф</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Рэльеф, як асобы кампанент прыродна-тэрытарыяльнага комплекса (ландшафта), яго ўплыў на фарміраванне глебы, на гідраграфічную сетку (рэкі, азеры, балоты), размеркаванне расліннасці, клімат і мікраклімат.</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Сучасны рэльеф Беларусі і асаблівасці яго ўтварэння. Макімальныя і мінімальныя вышыні Беларусі. Асноўныя формы рэльефу сваей мясцовасці (узгорак, яр, пойма ракі, катлавіна, раўніна), іх характарыстыка, асаблівасці ўтварэння. Метады адлюстравання рэльефу на тапаграфічных картах. Асаблівасці змянення рэльефу пад уздзеяннем прыродных фактараў і гаспадарчай дзейнасці чалавека.</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i/>
          <w:sz w:val="30"/>
          <w:szCs w:val="30"/>
          <w:lang w:val="be-BY"/>
        </w:rPr>
        <w:t>Экскурсія</w:t>
      </w:r>
      <w:r w:rsidRPr="00BA202D">
        <w:rPr>
          <w:rFonts w:ascii="Times New Roman" w:hAnsi="Times New Roman" w:cs="Times New Roman"/>
          <w:sz w:val="30"/>
          <w:szCs w:val="30"/>
          <w:lang w:val="be-BY"/>
        </w:rPr>
        <w:t xml:space="preserve"> на узгорак, рачную даліну. Выдзяленне асноўных элементаў дадзенных форм рэльефу.</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i/>
          <w:sz w:val="30"/>
          <w:szCs w:val="30"/>
          <w:lang w:val="be-BY"/>
        </w:rPr>
        <w:t>Практычныя работы.</w:t>
      </w:r>
      <w:r w:rsidRPr="00BA202D">
        <w:rPr>
          <w:rFonts w:ascii="Times New Roman" w:hAnsi="Times New Roman" w:cs="Times New Roman"/>
          <w:sz w:val="30"/>
          <w:szCs w:val="30"/>
          <w:lang w:val="be-BY"/>
        </w:rPr>
        <w:t xml:space="preserve"> Апісанне мясцовых форм рэльефу, вызначэнне з дапамогай самаробнага нівеліра, экліметра і іншых інструментаў іх адноснай вышыні, стромкасці схілаў, шырыні, даўжыні і г.д. Замалёўка ці фатаграфаванне асобных форм рэльефу для школьнага краязнаўчага музея ці краязнаўчага гуртка.</w:t>
      </w:r>
    </w:p>
    <w:p w:rsidR="00BA202D" w:rsidRPr="00BA202D" w:rsidRDefault="00BA202D" w:rsidP="004A1031">
      <w:pPr>
        <w:spacing w:after="0" w:line="240" w:lineRule="auto"/>
        <w:ind w:firstLine="709"/>
        <w:jc w:val="both"/>
        <w:rPr>
          <w:rFonts w:ascii="Times New Roman" w:hAnsi="Times New Roman" w:cs="Times New Roman"/>
          <w:b/>
          <w:sz w:val="30"/>
          <w:szCs w:val="30"/>
          <w:lang w:val="be-BY"/>
        </w:rPr>
      </w:pPr>
      <w:r w:rsidRPr="00BA202D">
        <w:rPr>
          <w:rFonts w:ascii="Times New Roman" w:hAnsi="Times New Roman" w:cs="Times New Roman"/>
          <w:b/>
          <w:sz w:val="30"/>
          <w:szCs w:val="30"/>
          <w:lang w:val="be-BY"/>
        </w:rPr>
        <w:t>5.</w:t>
      </w:r>
      <w:r w:rsidR="004A1031">
        <w:rPr>
          <w:rFonts w:ascii="Times New Roman" w:hAnsi="Times New Roman" w:cs="Times New Roman"/>
          <w:b/>
          <w:sz w:val="30"/>
          <w:szCs w:val="30"/>
          <w:lang w:val="be-BY"/>
        </w:rPr>
        <w:t xml:space="preserve"> </w:t>
      </w:r>
      <w:r w:rsidRPr="00BA202D">
        <w:rPr>
          <w:rFonts w:ascii="Times New Roman" w:hAnsi="Times New Roman" w:cs="Times New Roman"/>
          <w:b/>
          <w:sz w:val="30"/>
          <w:szCs w:val="30"/>
          <w:lang w:val="be-BY"/>
        </w:rPr>
        <w:t>Надвор’е і клімат</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Надвор’е, асаблівасці яго фарміравання. Асноўныя тыпы надвор’я сваей мясцовасці. Арганізацыя назіранняў за надвор’ем (тэмпература, воблачнасць, вецер, ападкі, атмасферны ціск, вільготнасць паветра) і працай людзей. Феналагічныя назіранні. Сезонныя змены ў прыроддзе сваей мясцовасці. Прагноз надвор’я. Надвор’е і гаспадарчая дзейнасць чалавека. Забруджванне атмасфернага паветра пад уплывам тэхнагенных фактараў.</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Клімат як шматгадовы рэжым надвор’я. Асноўныя фактары фарміравання клімату сваей мясцовасці, тыпы клімату сваей мясцовасці, асаблівасці яго фарміравання. Тэндэнцыя пацяплення клімату ў канцы 20 ст. і яе прычыны.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 xml:space="preserve">Экскурсія </w:t>
      </w:r>
      <w:r w:rsidRPr="00BA202D">
        <w:rPr>
          <w:rFonts w:ascii="Times New Roman" w:hAnsi="Times New Roman" w:cs="Times New Roman"/>
          <w:sz w:val="30"/>
          <w:szCs w:val="30"/>
          <w:lang w:val="be-BY"/>
        </w:rPr>
        <w:t>на метэастанцыю, пункт кантролю за станам атмасфернага паветра раена.</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i/>
          <w:sz w:val="30"/>
          <w:szCs w:val="30"/>
          <w:lang w:val="be-BY"/>
        </w:rPr>
        <w:t>Практычныя работы.</w:t>
      </w:r>
      <w:r w:rsidRPr="00BA202D">
        <w:rPr>
          <w:rFonts w:ascii="Times New Roman" w:hAnsi="Times New Roman" w:cs="Times New Roman"/>
          <w:sz w:val="30"/>
          <w:szCs w:val="30"/>
          <w:lang w:val="be-BY"/>
        </w:rPr>
        <w:t xml:space="preserve"> Знаемства з прыборамі для правядзення метэаралагічных назіранняў. Вядзення календара надвор’я і феналагічных назіранняў. Збор матэрыялаў пра забруджванне паветра мясцовымі прадпрыемствамі, утварэнне каля гэтых прадпрыемстваў экалагічных пастоў. </w:t>
      </w:r>
    </w:p>
    <w:p w:rsidR="00BA202D" w:rsidRPr="00BA202D" w:rsidRDefault="00BA202D" w:rsidP="004A1031">
      <w:pPr>
        <w:spacing w:after="0" w:line="240" w:lineRule="auto"/>
        <w:ind w:firstLine="709"/>
        <w:jc w:val="both"/>
        <w:rPr>
          <w:rFonts w:ascii="Times New Roman" w:hAnsi="Times New Roman" w:cs="Times New Roman"/>
          <w:b/>
          <w:sz w:val="30"/>
          <w:szCs w:val="30"/>
          <w:lang w:val="be-BY"/>
        </w:rPr>
      </w:pPr>
      <w:r w:rsidRPr="00BA202D">
        <w:rPr>
          <w:rFonts w:ascii="Times New Roman" w:hAnsi="Times New Roman" w:cs="Times New Roman"/>
          <w:b/>
          <w:sz w:val="30"/>
          <w:szCs w:val="30"/>
          <w:lang w:val="be-BY"/>
        </w:rPr>
        <w:t>6.</w:t>
      </w:r>
      <w:r w:rsidR="004A1031">
        <w:rPr>
          <w:rFonts w:ascii="Times New Roman" w:hAnsi="Times New Roman" w:cs="Times New Roman"/>
          <w:b/>
          <w:sz w:val="30"/>
          <w:szCs w:val="30"/>
          <w:lang w:val="be-BY"/>
        </w:rPr>
        <w:t xml:space="preserve"> </w:t>
      </w:r>
      <w:r w:rsidRPr="00BA202D">
        <w:rPr>
          <w:rFonts w:ascii="Times New Roman" w:hAnsi="Times New Roman" w:cs="Times New Roman"/>
          <w:b/>
          <w:sz w:val="30"/>
          <w:szCs w:val="30"/>
          <w:lang w:val="be-BY"/>
        </w:rPr>
        <w:t>Унутраныя воды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 xml:space="preserve">Вада і яе ўласцівасці. Роля вады ў жыцці чалавека і ў прыроддзе. Рэкі, азёры, вадасховішчы, сажалкі сваей мясцовасці, падземныя воды. Рака, рачная сістэма і рачны басейн. Хуткасць цячэння і расход вады ў рацэ. Воднае жыўленне і водны рэжым ракі, яго асаблівасці. Гаспадарчае </w:t>
      </w:r>
      <w:r w:rsidRPr="00BA202D">
        <w:rPr>
          <w:rFonts w:ascii="Times New Roman" w:hAnsi="Times New Roman" w:cs="Times New Roman"/>
          <w:sz w:val="30"/>
          <w:szCs w:val="30"/>
          <w:lang w:val="be-BY"/>
        </w:rPr>
        <w:lastRenderedPageBreak/>
        <w:t>выкарыстанне ракі. Экалагічны стан ракі і мерапрыемствы па яго паляпшэнню.</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Азёры, іх паходжанне, морфаметрычная характарыстыка. Воднае харчаванне і водны рэжым возера. Жывёльны свет. Гаспадарчае выкарыстанне. Уплыў гаспадарчай дзейнасці на экалагічны стан возера.</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 xml:space="preserve">Падземныя воды, іх якасць, асноўныя мерапрыемствы па ахове і рацыянальнаму выкарыстанню падземных водаў. </w:t>
      </w:r>
      <w:r w:rsidRPr="00BA202D">
        <w:rPr>
          <w:rFonts w:ascii="Times New Roman" w:hAnsi="Times New Roman" w:cs="Times New Roman"/>
          <w:b/>
          <w:sz w:val="30"/>
          <w:szCs w:val="30"/>
          <w:lang w:val="be-BY"/>
        </w:rPr>
        <w:t>Экскурсія</w:t>
      </w:r>
      <w:r w:rsidRPr="00BA202D">
        <w:rPr>
          <w:rFonts w:ascii="Times New Roman" w:hAnsi="Times New Roman" w:cs="Times New Roman"/>
          <w:sz w:val="30"/>
          <w:szCs w:val="30"/>
          <w:lang w:val="be-BY"/>
        </w:rPr>
        <w:t xml:space="preserve"> на раку, возера, да крыніцы.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i/>
          <w:sz w:val="30"/>
          <w:szCs w:val="30"/>
          <w:lang w:val="be-BY"/>
        </w:rPr>
        <w:t>Практычныя работы.</w:t>
      </w:r>
      <w:r w:rsidRPr="00BA202D">
        <w:rPr>
          <w:rFonts w:ascii="Times New Roman" w:hAnsi="Times New Roman" w:cs="Times New Roman"/>
          <w:sz w:val="30"/>
          <w:szCs w:val="30"/>
          <w:lang w:val="be-BY"/>
        </w:rPr>
        <w:t xml:space="preserve"> Гідралагічнае апісанне ракі, кароткае апісанне яе басейна. Выток, вусце, даліна, пойма, русла ракі. Звілістаць русла. Вызначэнне рэжыму ракі. Даследаванне проб вады, вызначэнне яе экалагічнага стану.</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Вывучэнне возера, яго паходжання. Прыродная характарыстыка возера (рэльеф, водазборы, расліннасць, забалочанасць), памер і канфігурацыя, упадаючыя і выцякаючыя рэкі, характар берагоў, наяўнасць астравоў. Тапаграфічная здымка возера. Вызначэнне яго даўжыні і шырыні. Замеры глыбінь. Рэжым узроўняў вады, лядовы рэжым. Донная расліннасць, відавы састаў рыб. Вызначэнне тэмпературы і хімічнага складу вады. Экалогія возера, яго гаспадарчае значэнне.</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Арганізацыя работы атрада “блакітных патрулёў”.</w:t>
      </w:r>
    </w:p>
    <w:p w:rsidR="00BA202D" w:rsidRPr="00BA202D" w:rsidRDefault="00BA202D" w:rsidP="004A1031">
      <w:pPr>
        <w:spacing w:after="0" w:line="240" w:lineRule="auto"/>
        <w:ind w:firstLine="709"/>
        <w:jc w:val="both"/>
        <w:rPr>
          <w:rFonts w:ascii="Times New Roman" w:hAnsi="Times New Roman" w:cs="Times New Roman"/>
          <w:b/>
          <w:sz w:val="30"/>
          <w:szCs w:val="30"/>
          <w:lang w:val="be-BY"/>
        </w:rPr>
      </w:pPr>
      <w:r w:rsidRPr="00BA202D">
        <w:rPr>
          <w:rFonts w:ascii="Times New Roman" w:hAnsi="Times New Roman" w:cs="Times New Roman"/>
          <w:b/>
          <w:sz w:val="30"/>
          <w:szCs w:val="30"/>
          <w:lang w:val="be-BY"/>
        </w:rPr>
        <w:t>7.</w:t>
      </w:r>
      <w:r w:rsidR="004A1031">
        <w:rPr>
          <w:rFonts w:ascii="Times New Roman" w:hAnsi="Times New Roman" w:cs="Times New Roman"/>
          <w:b/>
          <w:sz w:val="30"/>
          <w:szCs w:val="30"/>
          <w:lang w:val="be-BY"/>
        </w:rPr>
        <w:t xml:space="preserve"> </w:t>
      </w:r>
      <w:r w:rsidRPr="00BA202D">
        <w:rPr>
          <w:rFonts w:ascii="Times New Roman" w:hAnsi="Times New Roman" w:cs="Times New Roman"/>
          <w:b/>
          <w:sz w:val="30"/>
          <w:szCs w:val="30"/>
          <w:lang w:val="be-BY"/>
        </w:rPr>
        <w:t>Глебы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Глеба як асобнае цела прыроды, асаблівасці ўтварэння глебы. Марфалагічныя прыкметы глебы. Асноўныя тыпы глебаў, адрозненне між імі. Механічны склад глебы і методыка яго вызначэння ў палявых умовах. Уплыў глебаў на асаблівасці гаспадарчага выкарыстання. Эрозія глебаў і мерапрыемствы па барацьбе з ёю. Збруджванне глебаў і шлях павышэння іх урадлівасці, меліярацыя глебы і ўзнікаючыя пры гэтым экалагічныя праблемы.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 xml:space="preserve">Экскурсія </w:t>
      </w:r>
      <w:r w:rsidRPr="00BA202D">
        <w:rPr>
          <w:rFonts w:ascii="Times New Roman" w:hAnsi="Times New Roman" w:cs="Times New Roman"/>
          <w:sz w:val="30"/>
          <w:szCs w:val="30"/>
          <w:lang w:val="be-BY"/>
        </w:rPr>
        <w:t>на бліжэйшае сельскагаспадарчае поле, гутарка з аграномам аб асаблівасцях глебы сваей мясцовасці.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i/>
          <w:sz w:val="30"/>
          <w:szCs w:val="30"/>
          <w:lang w:val="be-BY"/>
        </w:rPr>
        <w:t>Практычныя работы.</w:t>
      </w:r>
      <w:r w:rsidRPr="00BA202D">
        <w:rPr>
          <w:rFonts w:ascii="Times New Roman" w:hAnsi="Times New Roman" w:cs="Times New Roman"/>
          <w:sz w:val="30"/>
          <w:szCs w:val="30"/>
          <w:lang w:val="be-BY"/>
        </w:rPr>
        <w:t xml:space="preserve"> Закладка ў полі на розных элементах рэльефа (вяршыня, схіл, падножжа ўзгорка) глебавых разрэзаў, выдзяленне глебавых гарызонтаў, апісанне іх марфалагічных прыкмет. Вызначэнне назвы глебы. Складанне клееных глебавых маналітаў (мікраманалітаў) для школьнага краязнаўчага музея.</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Вывучэнне калгаснай (саўгаснай) глебавай карты, выкапіроўка з яе карты ваколіц свайго населенага пункта. Выпрацоўка мерпрыемстваў па павышэнню ўрадлівасці глебы прышкольнага даследчага ўчастка.</w:t>
      </w:r>
    </w:p>
    <w:p w:rsidR="00BA202D" w:rsidRPr="00BA202D" w:rsidRDefault="00BA202D" w:rsidP="004A1031">
      <w:pPr>
        <w:spacing w:after="0" w:line="240" w:lineRule="auto"/>
        <w:ind w:firstLine="709"/>
        <w:jc w:val="both"/>
        <w:rPr>
          <w:rFonts w:ascii="Times New Roman" w:hAnsi="Times New Roman" w:cs="Times New Roman"/>
          <w:b/>
          <w:sz w:val="30"/>
          <w:szCs w:val="30"/>
          <w:lang w:val="be-BY"/>
        </w:rPr>
      </w:pPr>
      <w:r w:rsidRPr="00BA202D">
        <w:rPr>
          <w:rFonts w:ascii="Times New Roman" w:hAnsi="Times New Roman" w:cs="Times New Roman"/>
          <w:b/>
          <w:sz w:val="30"/>
          <w:szCs w:val="30"/>
          <w:lang w:val="be-BY"/>
        </w:rPr>
        <w:t>8.</w:t>
      </w:r>
      <w:r w:rsidR="004A1031">
        <w:rPr>
          <w:rFonts w:ascii="Times New Roman" w:hAnsi="Times New Roman" w:cs="Times New Roman"/>
          <w:b/>
          <w:sz w:val="30"/>
          <w:szCs w:val="30"/>
          <w:lang w:val="be-BY"/>
        </w:rPr>
        <w:t xml:space="preserve"> </w:t>
      </w:r>
      <w:r w:rsidRPr="00BA202D">
        <w:rPr>
          <w:rFonts w:ascii="Times New Roman" w:hAnsi="Times New Roman" w:cs="Times New Roman"/>
          <w:b/>
          <w:sz w:val="30"/>
          <w:szCs w:val="30"/>
          <w:lang w:val="be-BY"/>
        </w:rPr>
        <w:t>Вывучэнне расліннасці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Асаблівасці размеркавання лясной, лугавой, балотна</w:t>
      </w:r>
      <w:r w:rsidRPr="00BA202D">
        <w:rPr>
          <w:rFonts w:ascii="Times New Roman" w:hAnsi="Times New Roman" w:cs="Times New Roman"/>
          <w:sz w:val="30"/>
          <w:szCs w:val="30"/>
          <w:lang w:val="be-BY"/>
        </w:rPr>
        <w:tab/>
        <w:t xml:space="preserve">й расліннасці сваей мясцовасці. Лес, асноўныя пароды лесу, іх экалагічны стан. Асаблівасці гаспадарчага выкарыстання драўніны. Іншыя багацці лесу: </w:t>
      </w:r>
      <w:r w:rsidRPr="00BA202D">
        <w:rPr>
          <w:rFonts w:ascii="Times New Roman" w:hAnsi="Times New Roman" w:cs="Times New Roman"/>
          <w:sz w:val="30"/>
          <w:szCs w:val="30"/>
          <w:lang w:val="be-BY"/>
        </w:rPr>
        <w:lastRenderedPageBreak/>
        <w:t xml:space="preserve">грыбы, ягады, арэхі і г. д. Аздараўленчая і санітарна-гігіянічная роля лесу. Асноўныя мерапрыемствы па ахове лясоў у рэспубліцы, сваей мясцовасці. Луг, тыпы лугоў. Асноўныя віды лугавой расліннасці, асаблівасці іх гаспадарчага выкарыстання. </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Культурная расліннасць сваей мясцовасці. Асноўныя харчовыя, тэхнічныя, кармавыя, лекавыя, дэкаратыў ныя віды расліннасці.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Мерапрыемствы па ахове расліннасці краю: запаведнікі, заказнікі, асобныя расліны – помнікі прыроды. Расліны, занесеныя ў Чырвоную кнігу Рэспублікі Беларусь.</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 xml:space="preserve">Экскурсіі </w:t>
      </w:r>
      <w:r w:rsidRPr="00BA202D">
        <w:rPr>
          <w:rFonts w:ascii="Times New Roman" w:hAnsi="Times New Roman" w:cs="Times New Roman"/>
          <w:sz w:val="30"/>
          <w:szCs w:val="30"/>
          <w:lang w:val="be-BY"/>
        </w:rPr>
        <w:t>ў лес, на луг па вывучэнню відавога складу расліннасці. Экскурсіі ў батанічны сад, заказнікі, на станцыю юных натуралістаў.</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Практычныя работы. Вызначэнне з дапамогай адпаведнага вызначальніка назвы раслін сваей мясцовасці. Складанне гербарыя. Састаўленне карты лекавых раслін сваей мясцовасці. Вырошчванне некаторых лекавых раслін на прышкольным участку. Вывучэнне памяткі збору і нарыхтоўкі лекавых раслін.</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Удзел у рабоце атрада “зялёных патрулёў”. Высвятленне народных традыцый па ахове расліннасці ў сваей мясцовасці. Удзел у каляндарна-абрадавых святах, якія праводзяцца ў весцы, раене, горадзе.</w:t>
      </w:r>
    </w:p>
    <w:p w:rsidR="00BA202D" w:rsidRPr="00BA202D" w:rsidRDefault="00BA202D" w:rsidP="004A1031">
      <w:pPr>
        <w:spacing w:after="0" w:line="240" w:lineRule="auto"/>
        <w:ind w:firstLine="709"/>
        <w:jc w:val="both"/>
        <w:rPr>
          <w:rFonts w:ascii="Times New Roman" w:hAnsi="Times New Roman" w:cs="Times New Roman"/>
          <w:b/>
          <w:sz w:val="30"/>
          <w:szCs w:val="30"/>
          <w:lang w:val="be-BY"/>
        </w:rPr>
      </w:pPr>
      <w:r w:rsidRPr="00BA202D">
        <w:rPr>
          <w:rFonts w:ascii="Times New Roman" w:hAnsi="Times New Roman" w:cs="Times New Roman"/>
          <w:b/>
          <w:sz w:val="30"/>
          <w:szCs w:val="30"/>
          <w:lang w:val="be-BY"/>
        </w:rPr>
        <w:t>9.</w:t>
      </w:r>
      <w:r w:rsidR="004A1031">
        <w:rPr>
          <w:rFonts w:ascii="Times New Roman" w:hAnsi="Times New Roman" w:cs="Times New Roman"/>
          <w:b/>
          <w:sz w:val="30"/>
          <w:szCs w:val="30"/>
          <w:lang w:val="be-BY"/>
        </w:rPr>
        <w:t xml:space="preserve"> </w:t>
      </w:r>
      <w:r w:rsidRPr="00BA202D">
        <w:rPr>
          <w:rFonts w:ascii="Times New Roman" w:hAnsi="Times New Roman" w:cs="Times New Roman"/>
          <w:b/>
          <w:sz w:val="30"/>
          <w:szCs w:val="30"/>
          <w:lang w:val="be-BY"/>
        </w:rPr>
        <w:t>Жывёльны свет</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Фаўна лясоў, лугоў, балотаў, сельскагаспадарчых угоддзяў, яе асаблівасці. Роля чалавека ў рассяленні і ахове жывел. Мерапрыемствы па ахове жывельнага свету. Жывёлы, занесеныя ў Чырвоную кнігу Беларусі.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 xml:space="preserve">Экскурсіі </w:t>
      </w:r>
      <w:r w:rsidRPr="00BA202D">
        <w:rPr>
          <w:rFonts w:ascii="Times New Roman" w:hAnsi="Times New Roman" w:cs="Times New Roman"/>
          <w:sz w:val="30"/>
          <w:szCs w:val="30"/>
          <w:lang w:val="be-BY"/>
        </w:rPr>
        <w:t>па знаемству з жывельным светам лесу, луга, па экалагічнай сцежцы.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i/>
          <w:sz w:val="30"/>
          <w:szCs w:val="30"/>
          <w:lang w:val="be-BY"/>
        </w:rPr>
        <w:t>Практычныя работы.</w:t>
      </w:r>
      <w:r w:rsidRPr="00BA202D">
        <w:rPr>
          <w:rFonts w:ascii="Times New Roman" w:hAnsi="Times New Roman" w:cs="Times New Roman"/>
          <w:sz w:val="30"/>
          <w:szCs w:val="30"/>
          <w:lang w:val="be-BY"/>
        </w:rPr>
        <w:t xml:space="preserve"> Вызначэнне асноўных відаў жывел на тэрыторыі краю, іх фатаграфаванне, замалеўка. Праслухоўванне іагнітафонных запісаў птушыных галасоў. </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Выраб і развешванне птушыных домікаў, падкормка птушак, звяроў.</w:t>
      </w:r>
    </w:p>
    <w:p w:rsidR="00BA202D" w:rsidRPr="00BA202D" w:rsidRDefault="00BA202D" w:rsidP="004A1031">
      <w:pPr>
        <w:spacing w:after="0" w:line="240" w:lineRule="auto"/>
        <w:ind w:firstLine="709"/>
        <w:jc w:val="both"/>
        <w:rPr>
          <w:rFonts w:ascii="Times New Roman" w:hAnsi="Times New Roman" w:cs="Times New Roman"/>
          <w:b/>
          <w:sz w:val="30"/>
          <w:szCs w:val="30"/>
          <w:lang w:val="be-BY"/>
        </w:rPr>
      </w:pPr>
      <w:r w:rsidRPr="00BA202D">
        <w:rPr>
          <w:rFonts w:ascii="Times New Roman" w:hAnsi="Times New Roman" w:cs="Times New Roman"/>
          <w:b/>
          <w:sz w:val="30"/>
          <w:szCs w:val="30"/>
          <w:lang w:val="be-BY"/>
        </w:rPr>
        <w:t>10.</w:t>
      </w:r>
      <w:r w:rsidR="004A1031">
        <w:rPr>
          <w:rFonts w:ascii="Times New Roman" w:hAnsi="Times New Roman" w:cs="Times New Roman"/>
          <w:b/>
          <w:sz w:val="30"/>
          <w:szCs w:val="30"/>
          <w:lang w:val="be-BY"/>
        </w:rPr>
        <w:t xml:space="preserve"> </w:t>
      </w:r>
      <w:r w:rsidRPr="00BA202D">
        <w:rPr>
          <w:rFonts w:ascii="Times New Roman" w:hAnsi="Times New Roman" w:cs="Times New Roman"/>
          <w:b/>
          <w:sz w:val="30"/>
          <w:szCs w:val="30"/>
          <w:lang w:val="be-BY"/>
        </w:rPr>
        <w:t>Ахова і рацыянальнае выкарыстанне прыродных рэсурсаў</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Нацыянальныя паркі, запаведнікі і заказнікі, іх роля ў арганізацыі аховы прыроды. Помнікі прыроды Беларусі: паркі, часткі каштоўных пасадак, асобныя рэдкія і векавыя дрэвы, геалагічныя агаленні, валуны, мінеральныя крыніцы. Помнікі прыроды сваей мясцовасці. Сутнасць стратэгіі рацыянальнага прыродакарыстання.</w:t>
      </w:r>
    </w:p>
    <w:p w:rsidR="00BA202D" w:rsidRPr="00BA202D" w:rsidRDefault="00BA202D" w:rsidP="004A1031">
      <w:pPr>
        <w:spacing w:after="0" w:line="240" w:lineRule="auto"/>
        <w:ind w:firstLine="709"/>
        <w:jc w:val="both"/>
        <w:rPr>
          <w:rFonts w:ascii="Times New Roman" w:hAnsi="Times New Roman" w:cs="Times New Roman"/>
          <w:b/>
          <w:sz w:val="30"/>
          <w:szCs w:val="30"/>
          <w:lang w:val="be-BY"/>
        </w:rPr>
      </w:pPr>
      <w:r w:rsidRPr="00BA202D">
        <w:rPr>
          <w:rFonts w:ascii="Times New Roman" w:hAnsi="Times New Roman" w:cs="Times New Roman"/>
          <w:b/>
          <w:sz w:val="30"/>
          <w:szCs w:val="30"/>
          <w:lang w:val="be-BY"/>
        </w:rPr>
        <w:t>11.</w:t>
      </w:r>
      <w:r w:rsidR="004A1031">
        <w:rPr>
          <w:rFonts w:ascii="Times New Roman" w:hAnsi="Times New Roman" w:cs="Times New Roman"/>
          <w:b/>
          <w:sz w:val="30"/>
          <w:szCs w:val="30"/>
          <w:lang w:val="be-BY"/>
        </w:rPr>
        <w:t xml:space="preserve"> </w:t>
      </w:r>
      <w:r w:rsidRPr="00BA202D">
        <w:rPr>
          <w:rFonts w:ascii="Times New Roman" w:hAnsi="Times New Roman" w:cs="Times New Roman"/>
          <w:b/>
          <w:sz w:val="30"/>
          <w:szCs w:val="30"/>
          <w:lang w:val="be-BY"/>
        </w:rPr>
        <w:t>Падвядзенне вынікаў работы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Канферэнцыя. Арганізацыя выставы лепшых замалевак і фатаграфій, твораў мастацтва з прыроднага матэрыялу, дакладаў і самастойных работ вучняў.</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Гульня-віктарына “Ці ведаеце вы прыроду свайго краю”.</w:t>
      </w:r>
    </w:p>
    <w:p w:rsidR="00BA202D" w:rsidRDefault="00BA202D" w:rsidP="004A1031">
      <w:pPr>
        <w:spacing w:after="0" w:line="240" w:lineRule="auto"/>
        <w:ind w:firstLine="709"/>
        <w:jc w:val="both"/>
        <w:rPr>
          <w:rFonts w:ascii="Times New Roman" w:hAnsi="Times New Roman" w:cs="Times New Roman"/>
          <w:sz w:val="30"/>
          <w:szCs w:val="30"/>
          <w:lang w:val="be-BY"/>
        </w:rPr>
      </w:pPr>
    </w:p>
    <w:p w:rsidR="004A1031" w:rsidRPr="00BA202D" w:rsidRDefault="004A1031" w:rsidP="004A1031">
      <w:pPr>
        <w:spacing w:after="0" w:line="240" w:lineRule="auto"/>
        <w:ind w:firstLine="709"/>
        <w:jc w:val="both"/>
        <w:rPr>
          <w:rFonts w:ascii="Times New Roman" w:hAnsi="Times New Roman" w:cs="Times New Roman"/>
          <w:sz w:val="30"/>
          <w:szCs w:val="30"/>
          <w:lang w:val="be-BY"/>
        </w:rPr>
      </w:pPr>
    </w:p>
    <w:p w:rsidR="00BA202D" w:rsidRPr="00015E4C" w:rsidRDefault="00BA202D" w:rsidP="004A1031">
      <w:pPr>
        <w:spacing w:after="120" w:line="240" w:lineRule="auto"/>
        <w:jc w:val="center"/>
        <w:rPr>
          <w:rFonts w:ascii="Times New Roman" w:hAnsi="Times New Roman" w:cs="Times New Roman"/>
          <w:sz w:val="30"/>
          <w:szCs w:val="30"/>
          <w:lang w:val="be-BY"/>
        </w:rPr>
      </w:pPr>
      <w:r w:rsidRPr="00015E4C">
        <w:rPr>
          <w:rFonts w:ascii="Times New Roman" w:hAnsi="Times New Roman" w:cs="Times New Roman"/>
          <w:b/>
          <w:sz w:val="30"/>
          <w:szCs w:val="30"/>
          <w:lang w:val="be-BY"/>
        </w:rPr>
        <w:lastRenderedPageBreak/>
        <w:t>Вучэбна-тэматычны план</w:t>
      </w:r>
      <w:r w:rsidR="004A1031" w:rsidRPr="00015E4C">
        <w:rPr>
          <w:rFonts w:ascii="Times New Roman" w:hAnsi="Times New Roman" w:cs="Times New Roman"/>
          <w:b/>
          <w:sz w:val="30"/>
          <w:szCs w:val="30"/>
          <w:lang w:val="be-BY"/>
        </w:rPr>
        <w:t xml:space="preserve"> </w:t>
      </w:r>
      <w:r w:rsidRPr="00015E4C">
        <w:rPr>
          <w:rFonts w:ascii="Times New Roman" w:hAnsi="Times New Roman" w:cs="Times New Roman"/>
          <w:sz w:val="30"/>
          <w:szCs w:val="30"/>
          <w:lang w:val="be-BY"/>
        </w:rPr>
        <w:t>(другі год навучання)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378"/>
        <w:gridCol w:w="941"/>
        <w:gridCol w:w="992"/>
        <w:gridCol w:w="902"/>
      </w:tblGrid>
      <w:tr w:rsidR="00BA202D" w:rsidRPr="00BA202D" w:rsidTr="00015E4C">
        <w:trPr>
          <w:trHeight w:val="323"/>
        </w:trPr>
        <w:tc>
          <w:tcPr>
            <w:tcW w:w="534" w:type="dxa"/>
            <w:vMerge w:val="restart"/>
          </w:tcPr>
          <w:p w:rsidR="00BA202D" w:rsidRPr="004A1031" w:rsidRDefault="00BA202D" w:rsidP="00015E4C">
            <w:pPr>
              <w:spacing w:after="0" w:line="240" w:lineRule="auto"/>
              <w:ind w:left="-426" w:firstLine="42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 xml:space="preserve">№ </w:t>
            </w:r>
          </w:p>
        </w:tc>
        <w:tc>
          <w:tcPr>
            <w:tcW w:w="6378" w:type="dxa"/>
            <w:vMerge w:val="restart"/>
          </w:tcPr>
          <w:p w:rsidR="00BA202D" w:rsidRPr="004A1031" w:rsidRDefault="00BA202D" w:rsidP="00015E4C">
            <w:pPr>
              <w:spacing w:after="0" w:line="240" w:lineRule="auto"/>
              <w:ind w:left="61"/>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Тэмы</w:t>
            </w:r>
          </w:p>
        </w:tc>
        <w:tc>
          <w:tcPr>
            <w:tcW w:w="941" w:type="dxa"/>
            <w:vMerge w:val="restart"/>
          </w:tcPr>
          <w:p w:rsidR="00BA202D" w:rsidRPr="004A1031" w:rsidRDefault="00BA202D" w:rsidP="00015E4C">
            <w:pPr>
              <w:spacing w:after="0" w:line="240" w:lineRule="auto"/>
              <w:ind w:left="-18" w:firstLine="18"/>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Усяго гадзін</w:t>
            </w:r>
          </w:p>
        </w:tc>
        <w:tc>
          <w:tcPr>
            <w:tcW w:w="1894" w:type="dxa"/>
            <w:gridSpan w:val="2"/>
          </w:tcPr>
          <w:p w:rsidR="00BA202D" w:rsidRPr="004A1031" w:rsidRDefault="00BA202D" w:rsidP="00015E4C">
            <w:pPr>
              <w:spacing w:after="0" w:line="240" w:lineRule="auto"/>
              <w:ind w:left="-426" w:firstLine="42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У тым ліку</w:t>
            </w:r>
          </w:p>
        </w:tc>
      </w:tr>
      <w:tr w:rsidR="00BA202D" w:rsidRPr="00BA202D" w:rsidTr="00015E4C">
        <w:trPr>
          <w:trHeight w:val="322"/>
        </w:trPr>
        <w:tc>
          <w:tcPr>
            <w:tcW w:w="534" w:type="dxa"/>
            <w:vMerge/>
          </w:tcPr>
          <w:p w:rsidR="00BA202D" w:rsidRPr="004A1031" w:rsidRDefault="00BA202D" w:rsidP="004A1031">
            <w:pPr>
              <w:spacing w:after="0" w:line="240" w:lineRule="auto"/>
              <w:ind w:left="-426" w:firstLine="426"/>
              <w:jc w:val="both"/>
              <w:rPr>
                <w:rFonts w:ascii="Times New Roman" w:hAnsi="Times New Roman" w:cs="Times New Roman"/>
                <w:sz w:val="24"/>
                <w:szCs w:val="24"/>
                <w:lang w:val="be-BY"/>
              </w:rPr>
            </w:pPr>
          </w:p>
        </w:tc>
        <w:tc>
          <w:tcPr>
            <w:tcW w:w="6378" w:type="dxa"/>
            <w:vMerge/>
          </w:tcPr>
          <w:p w:rsidR="00BA202D" w:rsidRPr="004A1031" w:rsidRDefault="00BA202D" w:rsidP="004A1031">
            <w:pPr>
              <w:spacing w:after="0" w:line="240" w:lineRule="auto"/>
              <w:ind w:left="61"/>
              <w:jc w:val="both"/>
              <w:rPr>
                <w:rFonts w:ascii="Times New Roman" w:hAnsi="Times New Roman" w:cs="Times New Roman"/>
                <w:sz w:val="24"/>
                <w:szCs w:val="24"/>
                <w:lang w:val="be-BY"/>
              </w:rPr>
            </w:pPr>
          </w:p>
        </w:tc>
        <w:tc>
          <w:tcPr>
            <w:tcW w:w="941" w:type="dxa"/>
            <w:vMerge/>
          </w:tcPr>
          <w:p w:rsidR="00BA202D" w:rsidRPr="004A1031" w:rsidRDefault="00BA202D" w:rsidP="004A1031">
            <w:pPr>
              <w:spacing w:after="0" w:line="240" w:lineRule="auto"/>
              <w:ind w:left="-18" w:firstLine="18"/>
              <w:jc w:val="center"/>
              <w:rPr>
                <w:rFonts w:ascii="Times New Roman" w:hAnsi="Times New Roman" w:cs="Times New Roman"/>
                <w:sz w:val="24"/>
                <w:szCs w:val="24"/>
                <w:lang w:val="be-BY"/>
              </w:rPr>
            </w:pPr>
          </w:p>
        </w:tc>
        <w:tc>
          <w:tcPr>
            <w:tcW w:w="992" w:type="dxa"/>
            <w:shd w:val="clear" w:color="auto" w:fill="auto"/>
          </w:tcPr>
          <w:p w:rsidR="00BA202D" w:rsidRPr="004A1031" w:rsidRDefault="00BA202D" w:rsidP="004A1031">
            <w:pPr>
              <w:spacing w:after="0" w:line="240" w:lineRule="auto"/>
              <w:ind w:left="-426" w:firstLine="42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тэарэт.</w:t>
            </w:r>
          </w:p>
        </w:tc>
        <w:tc>
          <w:tcPr>
            <w:tcW w:w="902" w:type="dxa"/>
            <w:shd w:val="clear" w:color="auto" w:fill="auto"/>
          </w:tcPr>
          <w:p w:rsidR="00BA202D" w:rsidRPr="004A1031" w:rsidRDefault="00BA202D" w:rsidP="004A1031">
            <w:pPr>
              <w:spacing w:after="0" w:line="240" w:lineRule="auto"/>
              <w:ind w:left="-426" w:firstLine="42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практ.</w:t>
            </w:r>
          </w:p>
        </w:tc>
      </w:tr>
      <w:tr w:rsidR="00BA202D" w:rsidRPr="00BA202D" w:rsidTr="00015E4C">
        <w:tc>
          <w:tcPr>
            <w:tcW w:w="534" w:type="dxa"/>
          </w:tcPr>
          <w:p w:rsidR="00BA202D" w:rsidRPr="004A1031" w:rsidRDefault="00BA202D" w:rsidP="00BA202D">
            <w:pPr>
              <w:spacing w:after="0" w:line="240" w:lineRule="auto"/>
              <w:ind w:left="-540" w:firstLine="540"/>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1</w:t>
            </w:r>
          </w:p>
        </w:tc>
        <w:tc>
          <w:tcPr>
            <w:tcW w:w="6378" w:type="dxa"/>
          </w:tcPr>
          <w:p w:rsidR="00BA202D" w:rsidRPr="004A1031" w:rsidRDefault="00BA202D" w:rsidP="004A1031">
            <w:pPr>
              <w:spacing w:after="0" w:line="240" w:lineRule="auto"/>
              <w:ind w:left="61"/>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2</w:t>
            </w:r>
          </w:p>
        </w:tc>
        <w:tc>
          <w:tcPr>
            <w:tcW w:w="941" w:type="dxa"/>
          </w:tcPr>
          <w:p w:rsidR="00BA202D" w:rsidRPr="004A1031" w:rsidRDefault="00BA202D" w:rsidP="004A1031">
            <w:pPr>
              <w:spacing w:after="0" w:line="240" w:lineRule="auto"/>
              <w:ind w:left="-18" w:firstLine="18"/>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3</w:t>
            </w:r>
          </w:p>
        </w:tc>
        <w:tc>
          <w:tcPr>
            <w:tcW w:w="992" w:type="dxa"/>
            <w:shd w:val="clear" w:color="auto" w:fill="auto"/>
          </w:tcPr>
          <w:p w:rsidR="00BA202D" w:rsidRPr="004A1031" w:rsidRDefault="00BA202D" w:rsidP="004A1031">
            <w:pPr>
              <w:spacing w:after="0" w:line="240" w:lineRule="auto"/>
              <w:ind w:left="36" w:hanging="3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4</w:t>
            </w:r>
          </w:p>
        </w:tc>
        <w:tc>
          <w:tcPr>
            <w:tcW w:w="902" w:type="dxa"/>
            <w:shd w:val="clear" w:color="auto" w:fill="auto"/>
          </w:tcPr>
          <w:p w:rsidR="00BA202D" w:rsidRPr="004A1031" w:rsidRDefault="00BA202D" w:rsidP="004A1031">
            <w:pPr>
              <w:spacing w:after="0" w:line="240" w:lineRule="auto"/>
              <w:ind w:left="53" w:hanging="53"/>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5</w:t>
            </w:r>
          </w:p>
        </w:tc>
      </w:tr>
      <w:tr w:rsidR="00BA202D" w:rsidRPr="00BA202D" w:rsidTr="00015E4C">
        <w:tc>
          <w:tcPr>
            <w:tcW w:w="534" w:type="dxa"/>
          </w:tcPr>
          <w:p w:rsidR="00BA202D" w:rsidRPr="004A1031" w:rsidRDefault="00BA202D" w:rsidP="00BA202D">
            <w:pPr>
              <w:spacing w:after="0" w:line="240" w:lineRule="auto"/>
              <w:ind w:left="-540" w:firstLine="540"/>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1.</w:t>
            </w:r>
          </w:p>
        </w:tc>
        <w:tc>
          <w:tcPr>
            <w:tcW w:w="6378" w:type="dxa"/>
          </w:tcPr>
          <w:p w:rsidR="00BA202D" w:rsidRPr="004A1031" w:rsidRDefault="00BA202D" w:rsidP="004A1031">
            <w:pPr>
              <w:spacing w:after="0" w:line="240" w:lineRule="auto"/>
              <w:ind w:left="61"/>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Насельніцтва краю</w:t>
            </w:r>
          </w:p>
        </w:tc>
        <w:tc>
          <w:tcPr>
            <w:tcW w:w="941" w:type="dxa"/>
          </w:tcPr>
          <w:p w:rsidR="00BA202D" w:rsidRPr="004A1031" w:rsidRDefault="00BA202D" w:rsidP="004A1031">
            <w:pPr>
              <w:spacing w:after="0" w:line="240" w:lineRule="auto"/>
              <w:ind w:left="-18" w:firstLine="18"/>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30</w:t>
            </w:r>
          </w:p>
        </w:tc>
        <w:tc>
          <w:tcPr>
            <w:tcW w:w="992" w:type="dxa"/>
            <w:shd w:val="clear" w:color="auto" w:fill="auto"/>
          </w:tcPr>
          <w:p w:rsidR="00BA202D" w:rsidRPr="004A1031" w:rsidRDefault="00BA202D" w:rsidP="004A1031">
            <w:pPr>
              <w:spacing w:after="0" w:line="240" w:lineRule="auto"/>
              <w:ind w:left="36" w:hanging="3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8</w:t>
            </w:r>
          </w:p>
        </w:tc>
        <w:tc>
          <w:tcPr>
            <w:tcW w:w="902" w:type="dxa"/>
            <w:shd w:val="clear" w:color="auto" w:fill="auto"/>
          </w:tcPr>
          <w:p w:rsidR="00BA202D" w:rsidRPr="004A1031" w:rsidRDefault="00BA202D" w:rsidP="004A1031">
            <w:pPr>
              <w:spacing w:after="0" w:line="240" w:lineRule="auto"/>
              <w:ind w:left="53" w:hanging="53"/>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22</w:t>
            </w:r>
          </w:p>
        </w:tc>
      </w:tr>
      <w:tr w:rsidR="00BA202D" w:rsidRPr="00BA202D" w:rsidTr="00015E4C">
        <w:tc>
          <w:tcPr>
            <w:tcW w:w="534" w:type="dxa"/>
          </w:tcPr>
          <w:p w:rsidR="00BA202D" w:rsidRPr="004A1031" w:rsidRDefault="00BA202D" w:rsidP="00BA202D">
            <w:pPr>
              <w:spacing w:after="0" w:line="240" w:lineRule="auto"/>
              <w:ind w:left="-540" w:firstLine="540"/>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2.</w:t>
            </w:r>
          </w:p>
        </w:tc>
        <w:tc>
          <w:tcPr>
            <w:tcW w:w="6378" w:type="dxa"/>
          </w:tcPr>
          <w:p w:rsidR="00BA202D" w:rsidRPr="004A1031" w:rsidRDefault="00BA202D" w:rsidP="004A1031">
            <w:pPr>
              <w:spacing w:after="0" w:line="240" w:lineRule="auto"/>
              <w:ind w:left="61"/>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Тапанамічныя асаблівасці</w:t>
            </w:r>
          </w:p>
        </w:tc>
        <w:tc>
          <w:tcPr>
            <w:tcW w:w="941" w:type="dxa"/>
          </w:tcPr>
          <w:p w:rsidR="00BA202D" w:rsidRPr="004A1031" w:rsidRDefault="00BA202D" w:rsidP="004A1031">
            <w:pPr>
              <w:spacing w:after="0" w:line="240" w:lineRule="auto"/>
              <w:ind w:left="-18" w:firstLine="18"/>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16</w:t>
            </w:r>
          </w:p>
        </w:tc>
        <w:tc>
          <w:tcPr>
            <w:tcW w:w="992" w:type="dxa"/>
            <w:shd w:val="clear" w:color="auto" w:fill="auto"/>
          </w:tcPr>
          <w:p w:rsidR="00BA202D" w:rsidRPr="004A1031" w:rsidRDefault="00BA202D" w:rsidP="004A1031">
            <w:pPr>
              <w:spacing w:after="0" w:line="240" w:lineRule="auto"/>
              <w:ind w:left="36" w:hanging="3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8</w:t>
            </w:r>
          </w:p>
        </w:tc>
        <w:tc>
          <w:tcPr>
            <w:tcW w:w="902" w:type="dxa"/>
            <w:shd w:val="clear" w:color="auto" w:fill="auto"/>
          </w:tcPr>
          <w:p w:rsidR="00BA202D" w:rsidRPr="004A1031" w:rsidRDefault="00BA202D" w:rsidP="004A1031">
            <w:pPr>
              <w:spacing w:after="0" w:line="240" w:lineRule="auto"/>
              <w:ind w:left="53" w:hanging="53"/>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8</w:t>
            </w:r>
          </w:p>
        </w:tc>
      </w:tr>
      <w:tr w:rsidR="00BA202D" w:rsidRPr="00BA202D" w:rsidTr="00015E4C">
        <w:tc>
          <w:tcPr>
            <w:tcW w:w="534" w:type="dxa"/>
          </w:tcPr>
          <w:p w:rsidR="00BA202D" w:rsidRPr="004A1031" w:rsidRDefault="00BA202D" w:rsidP="00BA202D">
            <w:pPr>
              <w:spacing w:after="0" w:line="240" w:lineRule="auto"/>
              <w:ind w:left="-540" w:firstLine="540"/>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3.</w:t>
            </w:r>
          </w:p>
        </w:tc>
        <w:tc>
          <w:tcPr>
            <w:tcW w:w="6378" w:type="dxa"/>
          </w:tcPr>
          <w:p w:rsidR="00BA202D" w:rsidRPr="004A1031" w:rsidRDefault="00BA202D" w:rsidP="004A1031">
            <w:pPr>
              <w:spacing w:after="0" w:line="240" w:lineRule="auto"/>
              <w:ind w:left="61"/>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Асаблівасці забудовы населеных пунктаў</w:t>
            </w:r>
          </w:p>
        </w:tc>
        <w:tc>
          <w:tcPr>
            <w:tcW w:w="941" w:type="dxa"/>
          </w:tcPr>
          <w:p w:rsidR="00BA202D" w:rsidRPr="004A1031" w:rsidRDefault="00BA202D" w:rsidP="004A1031">
            <w:pPr>
              <w:spacing w:after="0" w:line="240" w:lineRule="auto"/>
              <w:ind w:left="-18" w:firstLine="18"/>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22</w:t>
            </w:r>
          </w:p>
        </w:tc>
        <w:tc>
          <w:tcPr>
            <w:tcW w:w="992" w:type="dxa"/>
            <w:shd w:val="clear" w:color="auto" w:fill="auto"/>
          </w:tcPr>
          <w:p w:rsidR="00BA202D" w:rsidRPr="004A1031" w:rsidRDefault="00BA202D" w:rsidP="004A1031">
            <w:pPr>
              <w:spacing w:after="0" w:line="240" w:lineRule="auto"/>
              <w:ind w:left="36" w:hanging="3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10</w:t>
            </w:r>
          </w:p>
        </w:tc>
        <w:tc>
          <w:tcPr>
            <w:tcW w:w="902" w:type="dxa"/>
            <w:shd w:val="clear" w:color="auto" w:fill="auto"/>
          </w:tcPr>
          <w:p w:rsidR="00BA202D" w:rsidRPr="004A1031" w:rsidRDefault="00BA202D" w:rsidP="004A1031">
            <w:pPr>
              <w:spacing w:after="0" w:line="240" w:lineRule="auto"/>
              <w:ind w:left="53" w:hanging="53"/>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12</w:t>
            </w:r>
          </w:p>
        </w:tc>
      </w:tr>
      <w:tr w:rsidR="00BA202D" w:rsidRPr="00BA202D" w:rsidTr="00015E4C">
        <w:tc>
          <w:tcPr>
            <w:tcW w:w="534" w:type="dxa"/>
          </w:tcPr>
          <w:p w:rsidR="00BA202D" w:rsidRPr="004A1031" w:rsidRDefault="00BA202D" w:rsidP="00BA202D">
            <w:pPr>
              <w:spacing w:after="0" w:line="240" w:lineRule="auto"/>
              <w:ind w:left="-540" w:firstLine="540"/>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4.</w:t>
            </w:r>
          </w:p>
        </w:tc>
        <w:tc>
          <w:tcPr>
            <w:tcW w:w="6378" w:type="dxa"/>
          </w:tcPr>
          <w:p w:rsidR="00BA202D" w:rsidRPr="004A1031" w:rsidRDefault="00BA202D" w:rsidP="004A1031">
            <w:pPr>
              <w:spacing w:after="0" w:line="240" w:lineRule="auto"/>
              <w:ind w:left="61"/>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Мінулае нашага краю</w:t>
            </w:r>
          </w:p>
        </w:tc>
        <w:tc>
          <w:tcPr>
            <w:tcW w:w="941" w:type="dxa"/>
          </w:tcPr>
          <w:p w:rsidR="00BA202D" w:rsidRPr="004A1031" w:rsidRDefault="00BA202D" w:rsidP="004A1031">
            <w:pPr>
              <w:spacing w:after="0" w:line="240" w:lineRule="auto"/>
              <w:ind w:left="-18" w:firstLine="18"/>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22</w:t>
            </w:r>
          </w:p>
        </w:tc>
        <w:tc>
          <w:tcPr>
            <w:tcW w:w="992" w:type="dxa"/>
            <w:shd w:val="clear" w:color="auto" w:fill="auto"/>
          </w:tcPr>
          <w:p w:rsidR="00BA202D" w:rsidRPr="004A1031" w:rsidRDefault="00BA202D" w:rsidP="004A1031">
            <w:pPr>
              <w:spacing w:after="0" w:line="240" w:lineRule="auto"/>
              <w:ind w:left="36" w:hanging="3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10</w:t>
            </w:r>
          </w:p>
        </w:tc>
        <w:tc>
          <w:tcPr>
            <w:tcW w:w="902" w:type="dxa"/>
            <w:shd w:val="clear" w:color="auto" w:fill="auto"/>
          </w:tcPr>
          <w:p w:rsidR="00BA202D" w:rsidRPr="004A1031" w:rsidRDefault="00BA202D" w:rsidP="004A1031">
            <w:pPr>
              <w:spacing w:after="0" w:line="240" w:lineRule="auto"/>
              <w:ind w:left="53" w:hanging="53"/>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12</w:t>
            </w:r>
          </w:p>
        </w:tc>
      </w:tr>
      <w:tr w:rsidR="00BA202D" w:rsidRPr="00BA202D" w:rsidTr="00015E4C">
        <w:tc>
          <w:tcPr>
            <w:tcW w:w="534" w:type="dxa"/>
          </w:tcPr>
          <w:p w:rsidR="00BA202D" w:rsidRPr="004A1031" w:rsidRDefault="00BA202D" w:rsidP="00BA202D">
            <w:pPr>
              <w:spacing w:after="0" w:line="240" w:lineRule="auto"/>
              <w:ind w:left="-540" w:firstLine="540"/>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5.</w:t>
            </w:r>
          </w:p>
        </w:tc>
        <w:tc>
          <w:tcPr>
            <w:tcW w:w="6378" w:type="dxa"/>
          </w:tcPr>
          <w:p w:rsidR="00BA202D" w:rsidRPr="004A1031" w:rsidRDefault="00BA202D" w:rsidP="004A1031">
            <w:pPr>
              <w:spacing w:after="0" w:line="240" w:lineRule="auto"/>
              <w:ind w:left="61"/>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Наш край у гады Вялікай Айчыннай вайны</w:t>
            </w:r>
          </w:p>
        </w:tc>
        <w:tc>
          <w:tcPr>
            <w:tcW w:w="941" w:type="dxa"/>
          </w:tcPr>
          <w:p w:rsidR="00BA202D" w:rsidRPr="004A1031" w:rsidRDefault="00BA202D" w:rsidP="004A1031">
            <w:pPr>
              <w:spacing w:after="0" w:line="240" w:lineRule="auto"/>
              <w:ind w:left="-18" w:firstLine="18"/>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16</w:t>
            </w:r>
          </w:p>
        </w:tc>
        <w:tc>
          <w:tcPr>
            <w:tcW w:w="992" w:type="dxa"/>
            <w:shd w:val="clear" w:color="auto" w:fill="auto"/>
          </w:tcPr>
          <w:p w:rsidR="00BA202D" w:rsidRPr="004A1031" w:rsidRDefault="00BA202D" w:rsidP="004A1031">
            <w:pPr>
              <w:spacing w:after="0" w:line="240" w:lineRule="auto"/>
              <w:ind w:left="36" w:hanging="3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4</w:t>
            </w:r>
          </w:p>
        </w:tc>
        <w:tc>
          <w:tcPr>
            <w:tcW w:w="902" w:type="dxa"/>
            <w:shd w:val="clear" w:color="auto" w:fill="auto"/>
          </w:tcPr>
          <w:p w:rsidR="00BA202D" w:rsidRPr="004A1031" w:rsidRDefault="00BA202D" w:rsidP="004A1031">
            <w:pPr>
              <w:spacing w:after="0" w:line="240" w:lineRule="auto"/>
              <w:ind w:left="53" w:hanging="53"/>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12</w:t>
            </w:r>
          </w:p>
        </w:tc>
      </w:tr>
      <w:tr w:rsidR="00BA202D" w:rsidRPr="00BA202D" w:rsidTr="00015E4C">
        <w:tc>
          <w:tcPr>
            <w:tcW w:w="534" w:type="dxa"/>
          </w:tcPr>
          <w:p w:rsidR="00BA202D" w:rsidRPr="004A1031" w:rsidRDefault="00BA202D" w:rsidP="00BA202D">
            <w:pPr>
              <w:spacing w:after="0" w:line="240" w:lineRule="auto"/>
              <w:ind w:left="-540" w:firstLine="540"/>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6.</w:t>
            </w:r>
          </w:p>
        </w:tc>
        <w:tc>
          <w:tcPr>
            <w:tcW w:w="6378" w:type="dxa"/>
          </w:tcPr>
          <w:p w:rsidR="00BA202D" w:rsidRPr="004A1031" w:rsidRDefault="00BA202D" w:rsidP="004A1031">
            <w:pPr>
              <w:spacing w:after="0" w:line="240" w:lineRule="auto"/>
              <w:ind w:left="61"/>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Працоўныя будні краю</w:t>
            </w:r>
          </w:p>
        </w:tc>
        <w:tc>
          <w:tcPr>
            <w:tcW w:w="941" w:type="dxa"/>
          </w:tcPr>
          <w:p w:rsidR="00BA202D" w:rsidRPr="004A1031" w:rsidRDefault="00BA202D" w:rsidP="004A1031">
            <w:pPr>
              <w:spacing w:after="0" w:line="240" w:lineRule="auto"/>
              <w:ind w:left="-18" w:firstLine="18"/>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20</w:t>
            </w:r>
          </w:p>
        </w:tc>
        <w:tc>
          <w:tcPr>
            <w:tcW w:w="992" w:type="dxa"/>
            <w:shd w:val="clear" w:color="auto" w:fill="auto"/>
          </w:tcPr>
          <w:p w:rsidR="00BA202D" w:rsidRPr="004A1031" w:rsidRDefault="00BA202D" w:rsidP="004A1031">
            <w:pPr>
              <w:spacing w:after="0" w:line="240" w:lineRule="auto"/>
              <w:ind w:left="36" w:hanging="3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8</w:t>
            </w:r>
          </w:p>
        </w:tc>
        <w:tc>
          <w:tcPr>
            <w:tcW w:w="902" w:type="dxa"/>
            <w:shd w:val="clear" w:color="auto" w:fill="auto"/>
          </w:tcPr>
          <w:p w:rsidR="00BA202D" w:rsidRPr="004A1031" w:rsidRDefault="00BA202D" w:rsidP="004A1031">
            <w:pPr>
              <w:spacing w:after="0" w:line="240" w:lineRule="auto"/>
              <w:ind w:left="53" w:hanging="53"/>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12</w:t>
            </w:r>
          </w:p>
        </w:tc>
      </w:tr>
      <w:tr w:rsidR="00BA202D" w:rsidRPr="00BA202D" w:rsidTr="00015E4C">
        <w:tc>
          <w:tcPr>
            <w:tcW w:w="534" w:type="dxa"/>
          </w:tcPr>
          <w:p w:rsidR="00BA202D" w:rsidRPr="004A1031" w:rsidRDefault="00BA202D" w:rsidP="00BA202D">
            <w:pPr>
              <w:spacing w:after="0" w:line="240" w:lineRule="auto"/>
              <w:ind w:left="-540" w:firstLine="540"/>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7.</w:t>
            </w:r>
          </w:p>
        </w:tc>
        <w:tc>
          <w:tcPr>
            <w:tcW w:w="6378" w:type="dxa"/>
          </w:tcPr>
          <w:p w:rsidR="00BA202D" w:rsidRPr="004A1031" w:rsidRDefault="00BA202D" w:rsidP="004A1031">
            <w:pPr>
              <w:spacing w:after="0" w:line="240" w:lineRule="auto"/>
              <w:ind w:left="61"/>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Вывучэнне і апісанне прамысловага прадпрыемства</w:t>
            </w:r>
          </w:p>
        </w:tc>
        <w:tc>
          <w:tcPr>
            <w:tcW w:w="941" w:type="dxa"/>
          </w:tcPr>
          <w:p w:rsidR="00BA202D" w:rsidRPr="004A1031" w:rsidRDefault="00BA202D" w:rsidP="004A1031">
            <w:pPr>
              <w:spacing w:after="0" w:line="240" w:lineRule="auto"/>
              <w:ind w:left="-18" w:firstLine="18"/>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20</w:t>
            </w:r>
          </w:p>
        </w:tc>
        <w:tc>
          <w:tcPr>
            <w:tcW w:w="992" w:type="dxa"/>
            <w:shd w:val="clear" w:color="auto" w:fill="auto"/>
          </w:tcPr>
          <w:p w:rsidR="00BA202D" w:rsidRPr="004A1031" w:rsidRDefault="00BA202D" w:rsidP="004A1031">
            <w:pPr>
              <w:spacing w:after="0" w:line="240" w:lineRule="auto"/>
              <w:ind w:left="36" w:hanging="3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10</w:t>
            </w:r>
          </w:p>
        </w:tc>
        <w:tc>
          <w:tcPr>
            <w:tcW w:w="902" w:type="dxa"/>
            <w:shd w:val="clear" w:color="auto" w:fill="auto"/>
          </w:tcPr>
          <w:p w:rsidR="00BA202D" w:rsidRPr="004A1031" w:rsidRDefault="00BA202D" w:rsidP="004A1031">
            <w:pPr>
              <w:spacing w:after="0" w:line="240" w:lineRule="auto"/>
              <w:ind w:left="53" w:hanging="53"/>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10</w:t>
            </w:r>
          </w:p>
        </w:tc>
      </w:tr>
      <w:tr w:rsidR="00BA202D" w:rsidRPr="00BA202D" w:rsidTr="00015E4C">
        <w:tc>
          <w:tcPr>
            <w:tcW w:w="534" w:type="dxa"/>
          </w:tcPr>
          <w:p w:rsidR="00BA202D" w:rsidRPr="004A1031" w:rsidRDefault="00BA202D" w:rsidP="00BA202D">
            <w:pPr>
              <w:spacing w:after="0" w:line="240" w:lineRule="auto"/>
              <w:ind w:left="-540" w:firstLine="540"/>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8.</w:t>
            </w:r>
          </w:p>
        </w:tc>
        <w:tc>
          <w:tcPr>
            <w:tcW w:w="6378" w:type="dxa"/>
          </w:tcPr>
          <w:p w:rsidR="00BA202D" w:rsidRPr="004A1031" w:rsidRDefault="00BA202D" w:rsidP="004A1031">
            <w:pPr>
              <w:spacing w:after="0" w:line="240" w:lineRule="auto"/>
              <w:ind w:left="61"/>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Вывучэнне і апісанне сельскагаспадарчага прадпрыемства</w:t>
            </w:r>
          </w:p>
        </w:tc>
        <w:tc>
          <w:tcPr>
            <w:tcW w:w="941" w:type="dxa"/>
          </w:tcPr>
          <w:p w:rsidR="00BA202D" w:rsidRPr="004A1031" w:rsidRDefault="00BA202D" w:rsidP="004A1031">
            <w:pPr>
              <w:spacing w:after="0" w:line="240" w:lineRule="auto"/>
              <w:ind w:left="-18" w:firstLine="18"/>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20</w:t>
            </w:r>
          </w:p>
        </w:tc>
        <w:tc>
          <w:tcPr>
            <w:tcW w:w="992" w:type="dxa"/>
            <w:shd w:val="clear" w:color="auto" w:fill="auto"/>
          </w:tcPr>
          <w:p w:rsidR="00BA202D" w:rsidRPr="004A1031" w:rsidRDefault="00BA202D" w:rsidP="004A1031">
            <w:pPr>
              <w:spacing w:after="0" w:line="240" w:lineRule="auto"/>
              <w:ind w:left="36" w:hanging="3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10</w:t>
            </w:r>
          </w:p>
        </w:tc>
        <w:tc>
          <w:tcPr>
            <w:tcW w:w="902" w:type="dxa"/>
            <w:shd w:val="clear" w:color="auto" w:fill="auto"/>
          </w:tcPr>
          <w:p w:rsidR="00BA202D" w:rsidRPr="004A1031" w:rsidRDefault="00BA202D" w:rsidP="004A1031">
            <w:pPr>
              <w:spacing w:after="0" w:line="240" w:lineRule="auto"/>
              <w:ind w:left="53" w:hanging="53"/>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10</w:t>
            </w:r>
          </w:p>
        </w:tc>
      </w:tr>
      <w:tr w:rsidR="00BA202D" w:rsidRPr="00BA202D" w:rsidTr="00015E4C">
        <w:tc>
          <w:tcPr>
            <w:tcW w:w="534" w:type="dxa"/>
          </w:tcPr>
          <w:p w:rsidR="00BA202D" w:rsidRPr="004A1031" w:rsidRDefault="00BA202D" w:rsidP="00BA202D">
            <w:pPr>
              <w:spacing w:after="0" w:line="240" w:lineRule="auto"/>
              <w:ind w:left="-540" w:firstLine="540"/>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9.</w:t>
            </w:r>
          </w:p>
        </w:tc>
        <w:tc>
          <w:tcPr>
            <w:tcW w:w="6378" w:type="dxa"/>
          </w:tcPr>
          <w:p w:rsidR="00BA202D" w:rsidRPr="004A1031" w:rsidRDefault="00BA202D" w:rsidP="004A1031">
            <w:pPr>
              <w:spacing w:after="0" w:line="240" w:lineRule="auto"/>
              <w:ind w:left="61"/>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Культура, літаратура і мастацтва краю</w:t>
            </w:r>
          </w:p>
        </w:tc>
        <w:tc>
          <w:tcPr>
            <w:tcW w:w="941" w:type="dxa"/>
          </w:tcPr>
          <w:p w:rsidR="00BA202D" w:rsidRPr="004A1031" w:rsidRDefault="00BA202D" w:rsidP="004A1031">
            <w:pPr>
              <w:spacing w:after="0" w:line="240" w:lineRule="auto"/>
              <w:ind w:left="-18" w:firstLine="18"/>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24</w:t>
            </w:r>
          </w:p>
        </w:tc>
        <w:tc>
          <w:tcPr>
            <w:tcW w:w="992" w:type="dxa"/>
            <w:shd w:val="clear" w:color="auto" w:fill="auto"/>
          </w:tcPr>
          <w:p w:rsidR="00BA202D" w:rsidRPr="004A1031" w:rsidRDefault="00BA202D" w:rsidP="004A1031">
            <w:pPr>
              <w:spacing w:after="0" w:line="240" w:lineRule="auto"/>
              <w:ind w:left="36" w:hanging="3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12</w:t>
            </w:r>
          </w:p>
        </w:tc>
        <w:tc>
          <w:tcPr>
            <w:tcW w:w="902" w:type="dxa"/>
            <w:shd w:val="clear" w:color="auto" w:fill="auto"/>
          </w:tcPr>
          <w:p w:rsidR="00BA202D" w:rsidRPr="004A1031" w:rsidRDefault="00BA202D" w:rsidP="004A1031">
            <w:pPr>
              <w:spacing w:after="0" w:line="240" w:lineRule="auto"/>
              <w:ind w:left="53" w:hanging="53"/>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12</w:t>
            </w:r>
          </w:p>
        </w:tc>
      </w:tr>
      <w:tr w:rsidR="00BA202D" w:rsidRPr="00BA202D" w:rsidTr="00015E4C">
        <w:tc>
          <w:tcPr>
            <w:tcW w:w="534" w:type="dxa"/>
          </w:tcPr>
          <w:p w:rsidR="00BA202D" w:rsidRPr="004A1031" w:rsidRDefault="00BA202D" w:rsidP="00BA202D">
            <w:pPr>
              <w:spacing w:after="0" w:line="240" w:lineRule="auto"/>
              <w:ind w:left="-540" w:firstLine="540"/>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10.</w:t>
            </w:r>
          </w:p>
        </w:tc>
        <w:tc>
          <w:tcPr>
            <w:tcW w:w="6378" w:type="dxa"/>
          </w:tcPr>
          <w:p w:rsidR="00BA202D" w:rsidRPr="004A1031" w:rsidRDefault="00BA202D" w:rsidP="004A1031">
            <w:pPr>
              <w:spacing w:after="0" w:line="240" w:lineRule="auto"/>
              <w:ind w:left="61"/>
              <w:jc w:val="both"/>
              <w:rPr>
                <w:rFonts w:ascii="Times New Roman" w:hAnsi="Times New Roman" w:cs="Times New Roman"/>
                <w:sz w:val="24"/>
                <w:szCs w:val="24"/>
                <w:lang w:val="be-BY"/>
              </w:rPr>
            </w:pPr>
            <w:r w:rsidRPr="004A1031">
              <w:rPr>
                <w:rFonts w:ascii="Times New Roman" w:hAnsi="Times New Roman" w:cs="Times New Roman"/>
                <w:sz w:val="24"/>
                <w:szCs w:val="24"/>
                <w:lang w:val="be-BY"/>
              </w:rPr>
              <w:t>Падвядзенне вынікаў работы</w:t>
            </w:r>
          </w:p>
        </w:tc>
        <w:tc>
          <w:tcPr>
            <w:tcW w:w="941" w:type="dxa"/>
          </w:tcPr>
          <w:p w:rsidR="00BA202D" w:rsidRPr="004A1031" w:rsidRDefault="00BA202D" w:rsidP="004A1031">
            <w:pPr>
              <w:spacing w:after="0" w:line="240" w:lineRule="auto"/>
              <w:ind w:left="-18" w:firstLine="18"/>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26</w:t>
            </w:r>
          </w:p>
        </w:tc>
        <w:tc>
          <w:tcPr>
            <w:tcW w:w="992" w:type="dxa"/>
            <w:shd w:val="clear" w:color="auto" w:fill="auto"/>
          </w:tcPr>
          <w:p w:rsidR="00BA202D" w:rsidRPr="004A1031" w:rsidRDefault="00BA202D" w:rsidP="004A1031">
            <w:pPr>
              <w:spacing w:after="0" w:line="240" w:lineRule="auto"/>
              <w:ind w:left="36" w:hanging="36"/>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6</w:t>
            </w:r>
          </w:p>
        </w:tc>
        <w:tc>
          <w:tcPr>
            <w:tcW w:w="902" w:type="dxa"/>
            <w:shd w:val="clear" w:color="auto" w:fill="auto"/>
          </w:tcPr>
          <w:p w:rsidR="00BA202D" w:rsidRPr="004A1031" w:rsidRDefault="00BA202D" w:rsidP="004A1031">
            <w:pPr>
              <w:spacing w:after="0" w:line="240" w:lineRule="auto"/>
              <w:ind w:left="53" w:hanging="53"/>
              <w:jc w:val="center"/>
              <w:rPr>
                <w:rFonts w:ascii="Times New Roman" w:hAnsi="Times New Roman" w:cs="Times New Roman"/>
                <w:sz w:val="24"/>
                <w:szCs w:val="24"/>
                <w:lang w:val="be-BY"/>
              </w:rPr>
            </w:pPr>
            <w:r w:rsidRPr="004A1031">
              <w:rPr>
                <w:rFonts w:ascii="Times New Roman" w:hAnsi="Times New Roman" w:cs="Times New Roman"/>
                <w:sz w:val="24"/>
                <w:szCs w:val="24"/>
                <w:lang w:val="be-BY"/>
              </w:rPr>
              <w:t>20</w:t>
            </w:r>
          </w:p>
        </w:tc>
      </w:tr>
      <w:tr w:rsidR="00BA202D" w:rsidRPr="00BA202D" w:rsidTr="00015E4C">
        <w:tc>
          <w:tcPr>
            <w:tcW w:w="534" w:type="dxa"/>
          </w:tcPr>
          <w:p w:rsidR="00BA202D" w:rsidRPr="004A1031" w:rsidRDefault="00BA202D" w:rsidP="00BA202D">
            <w:pPr>
              <w:spacing w:after="0" w:line="240" w:lineRule="auto"/>
              <w:ind w:left="-540" w:firstLine="540"/>
              <w:jc w:val="both"/>
              <w:rPr>
                <w:rFonts w:ascii="Times New Roman" w:hAnsi="Times New Roman" w:cs="Times New Roman"/>
                <w:b/>
                <w:sz w:val="24"/>
                <w:szCs w:val="24"/>
                <w:lang w:val="be-BY"/>
              </w:rPr>
            </w:pPr>
          </w:p>
        </w:tc>
        <w:tc>
          <w:tcPr>
            <w:tcW w:w="6378" w:type="dxa"/>
          </w:tcPr>
          <w:p w:rsidR="00BA202D" w:rsidRPr="004A1031" w:rsidRDefault="00BA202D" w:rsidP="004A1031">
            <w:pPr>
              <w:spacing w:after="0" w:line="240" w:lineRule="auto"/>
              <w:ind w:left="61"/>
              <w:jc w:val="both"/>
              <w:rPr>
                <w:rFonts w:ascii="Times New Roman" w:hAnsi="Times New Roman" w:cs="Times New Roman"/>
                <w:b/>
                <w:sz w:val="24"/>
                <w:szCs w:val="24"/>
                <w:lang w:val="be-BY"/>
              </w:rPr>
            </w:pPr>
            <w:r w:rsidRPr="004A1031">
              <w:rPr>
                <w:rFonts w:ascii="Times New Roman" w:hAnsi="Times New Roman" w:cs="Times New Roman"/>
                <w:b/>
                <w:sz w:val="24"/>
                <w:szCs w:val="24"/>
                <w:lang w:val="be-BY"/>
              </w:rPr>
              <w:t>УСЯГО:</w:t>
            </w:r>
          </w:p>
        </w:tc>
        <w:tc>
          <w:tcPr>
            <w:tcW w:w="941" w:type="dxa"/>
          </w:tcPr>
          <w:p w:rsidR="00BA202D" w:rsidRPr="004A1031" w:rsidRDefault="00BA202D" w:rsidP="004A1031">
            <w:pPr>
              <w:spacing w:after="0" w:line="240" w:lineRule="auto"/>
              <w:ind w:left="-18" w:firstLine="18"/>
              <w:jc w:val="center"/>
              <w:rPr>
                <w:rFonts w:ascii="Times New Roman" w:hAnsi="Times New Roman" w:cs="Times New Roman"/>
                <w:b/>
                <w:sz w:val="24"/>
                <w:szCs w:val="24"/>
                <w:lang w:val="be-BY"/>
              </w:rPr>
            </w:pPr>
            <w:r w:rsidRPr="004A1031">
              <w:rPr>
                <w:rFonts w:ascii="Times New Roman" w:hAnsi="Times New Roman" w:cs="Times New Roman"/>
                <w:b/>
                <w:sz w:val="24"/>
                <w:szCs w:val="24"/>
                <w:lang w:val="be-BY"/>
              </w:rPr>
              <w:t>216</w:t>
            </w:r>
          </w:p>
        </w:tc>
        <w:tc>
          <w:tcPr>
            <w:tcW w:w="992" w:type="dxa"/>
            <w:shd w:val="clear" w:color="auto" w:fill="auto"/>
          </w:tcPr>
          <w:p w:rsidR="00BA202D" w:rsidRPr="004A1031" w:rsidRDefault="00BA202D" w:rsidP="004A1031">
            <w:pPr>
              <w:spacing w:after="0" w:line="240" w:lineRule="auto"/>
              <w:ind w:left="36" w:hanging="36"/>
              <w:jc w:val="center"/>
              <w:rPr>
                <w:rFonts w:ascii="Times New Roman" w:hAnsi="Times New Roman" w:cs="Times New Roman"/>
                <w:b/>
                <w:sz w:val="24"/>
                <w:szCs w:val="24"/>
                <w:lang w:val="be-BY"/>
              </w:rPr>
            </w:pPr>
            <w:r w:rsidRPr="004A1031">
              <w:rPr>
                <w:rFonts w:ascii="Times New Roman" w:hAnsi="Times New Roman" w:cs="Times New Roman"/>
                <w:b/>
                <w:sz w:val="24"/>
                <w:szCs w:val="24"/>
                <w:lang w:val="be-BY"/>
              </w:rPr>
              <w:t>86</w:t>
            </w:r>
          </w:p>
        </w:tc>
        <w:tc>
          <w:tcPr>
            <w:tcW w:w="902" w:type="dxa"/>
            <w:shd w:val="clear" w:color="auto" w:fill="auto"/>
          </w:tcPr>
          <w:p w:rsidR="00BA202D" w:rsidRPr="004A1031" w:rsidRDefault="00BA202D" w:rsidP="004A1031">
            <w:pPr>
              <w:spacing w:after="0" w:line="240" w:lineRule="auto"/>
              <w:ind w:left="53" w:hanging="53"/>
              <w:jc w:val="center"/>
              <w:rPr>
                <w:rFonts w:ascii="Times New Roman" w:hAnsi="Times New Roman" w:cs="Times New Roman"/>
                <w:b/>
                <w:sz w:val="24"/>
                <w:szCs w:val="24"/>
                <w:lang w:val="be-BY"/>
              </w:rPr>
            </w:pPr>
            <w:r w:rsidRPr="004A1031">
              <w:rPr>
                <w:rFonts w:ascii="Times New Roman" w:hAnsi="Times New Roman" w:cs="Times New Roman"/>
                <w:b/>
                <w:sz w:val="24"/>
                <w:szCs w:val="24"/>
                <w:lang w:val="be-BY"/>
              </w:rPr>
              <w:t>130</w:t>
            </w:r>
          </w:p>
        </w:tc>
      </w:tr>
    </w:tbl>
    <w:p w:rsidR="00BA202D" w:rsidRPr="00BA202D" w:rsidRDefault="00BA202D" w:rsidP="00BA202D">
      <w:pPr>
        <w:spacing w:after="0" w:line="240" w:lineRule="auto"/>
        <w:ind w:left="-540" w:firstLine="540"/>
        <w:jc w:val="both"/>
        <w:rPr>
          <w:rFonts w:ascii="Times New Roman" w:hAnsi="Times New Roman" w:cs="Times New Roman"/>
          <w:sz w:val="30"/>
          <w:szCs w:val="30"/>
          <w:lang w:val="be-BY"/>
        </w:rPr>
      </w:pPr>
    </w:p>
    <w:p w:rsidR="00BA202D" w:rsidRPr="00BA202D" w:rsidRDefault="00BA202D" w:rsidP="004A1031">
      <w:pPr>
        <w:spacing w:after="120" w:line="240" w:lineRule="auto"/>
        <w:ind w:firstLine="709"/>
        <w:jc w:val="both"/>
        <w:rPr>
          <w:rFonts w:ascii="Times New Roman" w:hAnsi="Times New Roman" w:cs="Times New Roman"/>
          <w:b/>
          <w:sz w:val="30"/>
          <w:szCs w:val="30"/>
          <w:lang w:val="be-BY"/>
        </w:rPr>
      </w:pPr>
      <w:r w:rsidRPr="00BA202D">
        <w:rPr>
          <w:rFonts w:ascii="Times New Roman" w:hAnsi="Times New Roman" w:cs="Times New Roman"/>
          <w:b/>
          <w:sz w:val="30"/>
          <w:szCs w:val="30"/>
          <w:lang w:val="be-BY"/>
        </w:rPr>
        <w:t>Змест праграмы</w:t>
      </w:r>
    </w:p>
    <w:p w:rsidR="00BA202D" w:rsidRPr="004A1031" w:rsidRDefault="00BA202D" w:rsidP="006336EB">
      <w:pPr>
        <w:pStyle w:val="a6"/>
        <w:numPr>
          <w:ilvl w:val="0"/>
          <w:numId w:val="6"/>
        </w:numPr>
        <w:spacing w:after="0" w:line="240" w:lineRule="auto"/>
        <w:ind w:left="0" w:firstLine="709"/>
        <w:jc w:val="both"/>
        <w:rPr>
          <w:rFonts w:ascii="Times New Roman" w:hAnsi="Times New Roman" w:cs="Times New Roman"/>
          <w:b/>
          <w:sz w:val="30"/>
          <w:szCs w:val="30"/>
          <w:lang w:val="be-BY"/>
        </w:rPr>
      </w:pPr>
      <w:r w:rsidRPr="004A1031">
        <w:rPr>
          <w:rFonts w:ascii="Times New Roman" w:hAnsi="Times New Roman" w:cs="Times New Roman"/>
          <w:b/>
          <w:sz w:val="30"/>
          <w:szCs w:val="30"/>
          <w:lang w:val="be-BY"/>
        </w:rPr>
        <w:t>Насельніцтва краю</w:t>
      </w:r>
    </w:p>
    <w:p w:rsidR="00BA202D" w:rsidRPr="00BA202D" w:rsidRDefault="00BA202D" w:rsidP="006336EB">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Колькасць і нацыянальны склад, адукацыя. Сучасныя дэмаграфічныя праблемы Беларусі, нацыянальны склад, асаблівасці быту, абрадаў, аддзення розных нацыянальнасцей краіны. Узаемнае ўзбагачэнне культур розных народаў. Знаемства з песнямі, танцамі, народнай музычнай творчасцю, вуснай народнай творчасцю (прымаўкамі, прыказкамі і інш.). Народны каляндар. Найбольш распаўсюджаныя прозвішчы ў населеных пунктах, іх антапаніміка. Знакамітыя землякі.</w:t>
      </w:r>
    </w:p>
    <w:p w:rsidR="00BA202D" w:rsidRPr="00BA202D" w:rsidRDefault="00BA202D" w:rsidP="006336EB">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 xml:space="preserve">Экскурсіі </w:t>
      </w:r>
      <w:r w:rsidRPr="00BA202D">
        <w:rPr>
          <w:rFonts w:ascii="Times New Roman" w:hAnsi="Times New Roman" w:cs="Times New Roman"/>
          <w:sz w:val="30"/>
          <w:szCs w:val="30"/>
          <w:lang w:val="be-BY"/>
        </w:rPr>
        <w:t>па вывучэнню этнаграфічных асаблівасцей населеных пунктаў розных нацыянальнасцей, у этнаграфічны ці краязнаўчы музей, майстэрні мясцовых мастакоў, народных майстроў.</w:t>
      </w:r>
    </w:p>
    <w:p w:rsidR="00BA202D" w:rsidRPr="00BA202D" w:rsidRDefault="00BA202D" w:rsidP="006336EB">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Практычная работа: вывучэнне свайго прозвішча; складанне свайго радаслоўнага дрэва. Збор этнаграфічнага матэрыялу і апісанне прылад працы, адзежы, посуду і інш. Запіс вуснай народнай творчасці людзей розных нацыянальнасцей. Падрыхтоўка і правяддзенне аднаго са святаў народнага календара.</w:t>
      </w:r>
    </w:p>
    <w:p w:rsidR="00BA202D" w:rsidRPr="004A1031" w:rsidRDefault="00BA202D" w:rsidP="004A1031">
      <w:pPr>
        <w:pStyle w:val="a6"/>
        <w:numPr>
          <w:ilvl w:val="0"/>
          <w:numId w:val="6"/>
        </w:numPr>
        <w:spacing w:after="0" w:line="240" w:lineRule="auto"/>
        <w:jc w:val="both"/>
        <w:rPr>
          <w:rFonts w:ascii="Times New Roman" w:hAnsi="Times New Roman" w:cs="Times New Roman"/>
          <w:b/>
          <w:sz w:val="30"/>
          <w:szCs w:val="30"/>
          <w:lang w:val="be-BY"/>
        </w:rPr>
      </w:pPr>
      <w:r w:rsidRPr="004A1031">
        <w:rPr>
          <w:rFonts w:ascii="Times New Roman" w:hAnsi="Times New Roman" w:cs="Times New Roman"/>
          <w:b/>
          <w:sz w:val="30"/>
          <w:szCs w:val="30"/>
          <w:lang w:val="be-BY"/>
        </w:rPr>
        <w:t>Тапанімічныя асаблівасці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Асаблівасці тапанімікі населеных пунктаў. Знаемства з літаратурнымі крыніцамі па тапаніміцы Беларусі. Аналіз мясцовых тапонімаў і ўзнаўленне на яго аснове першапачатковага характару таго ці іншага населенага пункта, асаблівасцей фарміравання, планіроўкі, гістарычнай ролі, працэсаў міграцыі народаў ці этнічных груп.</w:t>
      </w:r>
    </w:p>
    <w:p w:rsid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i/>
          <w:sz w:val="30"/>
          <w:szCs w:val="30"/>
          <w:lang w:val="be-BY"/>
        </w:rPr>
        <w:t>Практычныя работы:</w:t>
      </w:r>
      <w:r w:rsidRPr="00BA202D">
        <w:rPr>
          <w:rFonts w:ascii="Times New Roman" w:hAnsi="Times New Roman" w:cs="Times New Roman"/>
          <w:sz w:val="30"/>
          <w:szCs w:val="30"/>
          <w:lang w:val="be-BY"/>
        </w:rPr>
        <w:t xml:space="preserve"> складанне тапанімічнай картатэкі назваў населеных пунктаў сваей мясцовасці, іх вуліц.</w:t>
      </w:r>
    </w:p>
    <w:p w:rsidR="00015E4C" w:rsidRDefault="00015E4C" w:rsidP="004A1031">
      <w:pPr>
        <w:spacing w:after="0" w:line="240" w:lineRule="auto"/>
        <w:ind w:firstLine="709"/>
        <w:jc w:val="both"/>
        <w:rPr>
          <w:rFonts w:ascii="Times New Roman" w:hAnsi="Times New Roman" w:cs="Times New Roman"/>
          <w:sz w:val="30"/>
          <w:szCs w:val="30"/>
          <w:lang w:val="be-BY"/>
        </w:rPr>
      </w:pPr>
    </w:p>
    <w:p w:rsidR="004A1031" w:rsidRPr="00BA202D" w:rsidRDefault="004A1031" w:rsidP="004A1031">
      <w:pPr>
        <w:spacing w:after="0" w:line="240" w:lineRule="auto"/>
        <w:ind w:firstLine="709"/>
        <w:jc w:val="both"/>
        <w:rPr>
          <w:rFonts w:ascii="Times New Roman" w:hAnsi="Times New Roman" w:cs="Times New Roman"/>
          <w:sz w:val="30"/>
          <w:szCs w:val="30"/>
          <w:lang w:val="be-BY"/>
        </w:rPr>
      </w:pPr>
    </w:p>
    <w:p w:rsidR="00BA202D" w:rsidRPr="004A1031" w:rsidRDefault="00BA202D" w:rsidP="004A1031">
      <w:pPr>
        <w:pStyle w:val="a6"/>
        <w:numPr>
          <w:ilvl w:val="0"/>
          <w:numId w:val="6"/>
        </w:numPr>
        <w:spacing w:after="0" w:line="240" w:lineRule="auto"/>
        <w:jc w:val="both"/>
        <w:rPr>
          <w:rFonts w:ascii="Times New Roman" w:hAnsi="Times New Roman" w:cs="Times New Roman"/>
          <w:b/>
          <w:sz w:val="30"/>
          <w:szCs w:val="30"/>
          <w:lang w:val="be-BY"/>
        </w:rPr>
      </w:pPr>
      <w:r w:rsidRPr="004A1031">
        <w:rPr>
          <w:rFonts w:ascii="Times New Roman" w:hAnsi="Times New Roman" w:cs="Times New Roman"/>
          <w:b/>
          <w:sz w:val="30"/>
          <w:szCs w:val="30"/>
          <w:lang w:val="be-BY"/>
        </w:rPr>
        <w:lastRenderedPageBreak/>
        <w:t>Асаблівасці забудовы населеных пунктаў</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Тыпы населеных пунктаў сваей мясцовасці, іх форма, планіроўка. Умовы, якія вызначылі месца размяшчэння населеных пунктаў (асаблівасці рэльефу, наяўнасць водных крыніц, характар шляхоў зносін і інш.). Час узнікнення населеных пунктаў, асаблівасцей забудовы жытла людзей, яго план, асаблівасці выкарыстання кожнай часткі жытла. Асаблівасці ўпрыгожвання жытла, тэндэнцыя яго змяненняў. Помнікі архітэктуры свайго краю. Археалагічныя помнікі наваколля (горада, раена, вескі).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Экскурсіі</w:t>
      </w:r>
      <w:r w:rsidRPr="00BA202D">
        <w:rPr>
          <w:rFonts w:ascii="Times New Roman" w:hAnsi="Times New Roman" w:cs="Times New Roman"/>
          <w:sz w:val="30"/>
          <w:szCs w:val="30"/>
          <w:lang w:val="be-BY"/>
        </w:rPr>
        <w:t xml:space="preserve"> па населенаму пункту, да помнікаў архітэктуры, у музей выяўленчага мастацтва.</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i/>
          <w:sz w:val="30"/>
          <w:szCs w:val="30"/>
          <w:lang w:val="be-BY"/>
        </w:rPr>
        <w:t>Практычныя работы.</w:t>
      </w:r>
      <w:r w:rsidRPr="00BA202D">
        <w:rPr>
          <w:rFonts w:ascii="Times New Roman" w:hAnsi="Times New Roman" w:cs="Times New Roman"/>
          <w:sz w:val="30"/>
          <w:szCs w:val="30"/>
          <w:lang w:val="be-BY"/>
        </w:rPr>
        <w:t xml:space="preserve"> Збор рэпрадукцый старажытных гравюр, карцін, паштовах з адлюстраваннем асобных весак, дамоў. Апісанне помнікаў архітэктуры, фатаграфаванне забудоў рознага часу, пошук мясцовых археалагічных помнікаў.</w:t>
      </w:r>
    </w:p>
    <w:p w:rsidR="00BA202D" w:rsidRPr="004A1031" w:rsidRDefault="00BA202D" w:rsidP="004A1031">
      <w:pPr>
        <w:pStyle w:val="a6"/>
        <w:numPr>
          <w:ilvl w:val="0"/>
          <w:numId w:val="6"/>
        </w:numPr>
        <w:spacing w:after="0" w:line="240" w:lineRule="auto"/>
        <w:jc w:val="both"/>
        <w:rPr>
          <w:rFonts w:ascii="Times New Roman" w:hAnsi="Times New Roman" w:cs="Times New Roman"/>
          <w:b/>
          <w:sz w:val="30"/>
          <w:szCs w:val="30"/>
          <w:lang w:val="be-BY"/>
        </w:rPr>
      </w:pPr>
      <w:r w:rsidRPr="004A1031">
        <w:rPr>
          <w:rFonts w:ascii="Times New Roman" w:hAnsi="Times New Roman" w:cs="Times New Roman"/>
          <w:b/>
          <w:sz w:val="30"/>
          <w:szCs w:val="30"/>
          <w:lang w:val="be-BY"/>
        </w:rPr>
        <w:t>Мінулае нашага краю</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Знаемства з літаратурай па гісторыі краю. Збор і абагульненне легенд і паданняў аб барацьбе народа за нацыянальнае і сацыянальнае вызваленне. Важнейшыя гістарычныя падзеі, якія адбываліся на тэрыторыі краю. Асаблівасці арганізацыі пошукавай працы.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 xml:space="preserve">Экскурсіі </w:t>
      </w:r>
      <w:r w:rsidRPr="00BA202D">
        <w:rPr>
          <w:rFonts w:ascii="Times New Roman" w:hAnsi="Times New Roman" w:cs="Times New Roman"/>
          <w:sz w:val="30"/>
          <w:szCs w:val="30"/>
          <w:lang w:val="be-BY"/>
        </w:rPr>
        <w:t>і паходы па родным краі, сустрэчы са старажыламі.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Практычная работа.</w:t>
      </w:r>
      <w:r w:rsidRPr="00BA202D">
        <w:rPr>
          <w:rFonts w:ascii="Times New Roman" w:hAnsi="Times New Roman" w:cs="Times New Roman"/>
          <w:sz w:val="30"/>
          <w:szCs w:val="30"/>
          <w:lang w:val="be-BY"/>
        </w:rPr>
        <w:t xml:space="preserve"> Запіс і абагульненне гутарак са старажыламі.</w:t>
      </w:r>
    </w:p>
    <w:p w:rsidR="00BA202D" w:rsidRPr="004A1031" w:rsidRDefault="00BA202D" w:rsidP="004A1031">
      <w:pPr>
        <w:pStyle w:val="a6"/>
        <w:numPr>
          <w:ilvl w:val="0"/>
          <w:numId w:val="6"/>
        </w:numPr>
        <w:spacing w:after="0" w:line="240" w:lineRule="auto"/>
        <w:jc w:val="both"/>
        <w:rPr>
          <w:rFonts w:ascii="Times New Roman" w:hAnsi="Times New Roman" w:cs="Times New Roman"/>
          <w:b/>
          <w:sz w:val="30"/>
          <w:szCs w:val="30"/>
          <w:lang w:val="be-BY"/>
        </w:rPr>
      </w:pPr>
      <w:r w:rsidRPr="004A1031">
        <w:rPr>
          <w:rFonts w:ascii="Times New Roman" w:hAnsi="Times New Roman" w:cs="Times New Roman"/>
          <w:b/>
          <w:sz w:val="30"/>
          <w:szCs w:val="30"/>
          <w:lang w:val="be-BY"/>
        </w:rPr>
        <w:t>Наш край у гады Вялікай Айчыннай вайны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Знаемства з літаратурай аб падзеях, якія адбываліся ў гэтыя гады ў краі Партызанская барацьба мясцовага насельніцтва з нямецка-фашысцкімі захопнікамі. Знакамітыя землякі – удзельнікі тагачасных падзей.</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Экскурсіі</w:t>
      </w:r>
      <w:r w:rsidRPr="00BA202D">
        <w:rPr>
          <w:rFonts w:ascii="Times New Roman" w:hAnsi="Times New Roman" w:cs="Times New Roman"/>
          <w:sz w:val="30"/>
          <w:szCs w:val="30"/>
          <w:lang w:val="be-BY"/>
        </w:rPr>
        <w:t xml:space="preserve"> і паходы па месцах баеў з нямецка-фашысцкімі захопнікамі. Экскурсія ў музей гісторыі Вялікай Айчыннай вайны ў Мінску.</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 xml:space="preserve">Практычныя работы. </w:t>
      </w:r>
      <w:r w:rsidRPr="00BA202D">
        <w:rPr>
          <w:rFonts w:ascii="Times New Roman" w:hAnsi="Times New Roman" w:cs="Times New Roman"/>
          <w:sz w:val="30"/>
          <w:szCs w:val="30"/>
          <w:lang w:val="be-BY"/>
        </w:rPr>
        <w:t>Работы з архіўным матэрыялам, аналіз мемуарнаў літаратуры. Гутаркі з удзельнікамі Вялікай Айчыннай вайны і іх апрацоўка Пошук і апрацоўка франтавых пісьмаў, фатаграфій, успамінаў. Шэфская дапамога удзельнікам Вялікай Айчыннай вайны.</w:t>
      </w:r>
    </w:p>
    <w:p w:rsidR="00BA202D" w:rsidRPr="004A1031" w:rsidRDefault="00BA202D" w:rsidP="004A1031">
      <w:pPr>
        <w:pStyle w:val="a6"/>
        <w:numPr>
          <w:ilvl w:val="0"/>
          <w:numId w:val="6"/>
        </w:numPr>
        <w:spacing w:after="0" w:line="240" w:lineRule="auto"/>
        <w:jc w:val="both"/>
        <w:rPr>
          <w:rFonts w:ascii="Times New Roman" w:hAnsi="Times New Roman" w:cs="Times New Roman"/>
          <w:b/>
          <w:sz w:val="30"/>
          <w:szCs w:val="30"/>
          <w:lang w:val="be-BY"/>
        </w:rPr>
      </w:pPr>
      <w:r w:rsidRPr="004A1031">
        <w:rPr>
          <w:rFonts w:ascii="Times New Roman" w:hAnsi="Times New Roman" w:cs="Times New Roman"/>
          <w:b/>
          <w:sz w:val="30"/>
          <w:szCs w:val="30"/>
          <w:lang w:val="be-BY"/>
        </w:rPr>
        <w:t>Працоўныя будні краю</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Сучасны стан народнай гаспадаркі, яе праблемы. Важнейшыя прамысловыя прадпрыемствы і іх прадукцыя. Асноўныя прафесіі на прадпрыемствах. Знакамітыя людзі працы. Сельскагаспадарчыя прадпрыемствы, іх спецыялізацыя. Лепшыя жывелаводы, паляводы, садаводы, механізатары, фермеры. Ветэраны працы.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Экскурсіі на прамысловыя і сельскагаспадарчыя прадпрыемствы, сустрэчы і гутаркі з лепшымі людзьмі-працаўнікамі.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lastRenderedPageBreak/>
        <w:t>Практычныя работы. Запіс і апрацоўка гутарак з ветэранамі працы, перадавікамі вытворчасці, фермерамі, афармленне фотаальбома. Шэфская дапамога ветэранам.</w:t>
      </w:r>
    </w:p>
    <w:p w:rsidR="00BA202D" w:rsidRPr="004A1031" w:rsidRDefault="00BA202D" w:rsidP="004A1031">
      <w:pPr>
        <w:pStyle w:val="a6"/>
        <w:numPr>
          <w:ilvl w:val="0"/>
          <w:numId w:val="6"/>
        </w:numPr>
        <w:spacing w:after="0" w:line="240" w:lineRule="auto"/>
        <w:jc w:val="both"/>
        <w:rPr>
          <w:rFonts w:ascii="Times New Roman" w:hAnsi="Times New Roman" w:cs="Times New Roman"/>
          <w:b/>
          <w:sz w:val="30"/>
          <w:szCs w:val="30"/>
          <w:lang w:val="be-BY"/>
        </w:rPr>
      </w:pPr>
      <w:r w:rsidRPr="004A1031">
        <w:rPr>
          <w:rFonts w:ascii="Times New Roman" w:hAnsi="Times New Roman" w:cs="Times New Roman"/>
          <w:b/>
          <w:sz w:val="30"/>
          <w:szCs w:val="30"/>
          <w:lang w:val="be-BY"/>
        </w:rPr>
        <w:t>Вывучэнне і апісанне прамысловага прадпрыемства</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Прамысловасць краю, яе месца ў структуры гаспадаркі краіны. Найбольш буйныя прадпрыемствы. Дэталевае знаемства і апісанне аднаго з прамысловых прадпрыемстваў па наступнаму плану: а) назва прадпрыемства; б) эканоміка-геаграфічная ацэнка становішча прадпрыемства ў адносінах да транспартных шляхоў, сыравіннай і паліўна-энэргетычнай базы; в) спецыялізацыя прадпрыемства; г) рабочыя кадры прадпрыемства (колькасны склад, адукацыйны і прафесійны ўзровень); д) тэхналагічны працэс і прадукцыя, якую выпускае прадпрыемства; е) вытворчыя сувязі прадпрыемства па забеспячэнню сыравінай, палівам, паўфабрыкатамі, збыту гатовай прадукцыі; ж) дынаміка росту прамысловай прадукцыі і фактары, якія яе абумоўліваюць; рэнтабельнасць, сабекошт прадукцыі; з) перспектывы развіцця прадпрыемства.</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Экскурсія</w:t>
      </w:r>
      <w:r w:rsidRPr="00BA202D">
        <w:rPr>
          <w:rFonts w:ascii="Times New Roman" w:hAnsi="Times New Roman" w:cs="Times New Roman"/>
          <w:sz w:val="30"/>
          <w:szCs w:val="30"/>
          <w:lang w:val="be-BY"/>
        </w:rPr>
        <w:t xml:space="preserve"> на прамысловае прадпрыемства ці ў асобныя яго цэхі, сустрэчы з працуючымі, знаемства з тэхналогіяй вытворчасці.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Практычныя работы:</w:t>
      </w:r>
      <w:r w:rsidRPr="00BA202D">
        <w:rPr>
          <w:rFonts w:ascii="Times New Roman" w:hAnsi="Times New Roman" w:cs="Times New Roman"/>
          <w:sz w:val="30"/>
          <w:szCs w:val="30"/>
          <w:lang w:val="be-BY"/>
        </w:rPr>
        <w:t xml:space="preserve"> збіранне ўзораў (фотаздымкаў, замалёвак) выпускаемай прадукцыі, запіс і апрацоўка гутарак з прадстаўнікамі прамысловага прадпрыемства, знаемства з асноўнымі прафесіямі.</w:t>
      </w:r>
    </w:p>
    <w:p w:rsidR="00BA202D" w:rsidRPr="004A1031" w:rsidRDefault="00BA202D" w:rsidP="004A1031">
      <w:pPr>
        <w:pStyle w:val="a6"/>
        <w:numPr>
          <w:ilvl w:val="0"/>
          <w:numId w:val="6"/>
        </w:numPr>
        <w:spacing w:after="0" w:line="240" w:lineRule="auto"/>
        <w:jc w:val="both"/>
        <w:rPr>
          <w:rFonts w:ascii="Times New Roman" w:hAnsi="Times New Roman" w:cs="Times New Roman"/>
          <w:b/>
          <w:sz w:val="30"/>
          <w:szCs w:val="30"/>
          <w:lang w:val="be-BY"/>
        </w:rPr>
      </w:pPr>
      <w:r w:rsidRPr="004A1031">
        <w:rPr>
          <w:rFonts w:ascii="Times New Roman" w:hAnsi="Times New Roman" w:cs="Times New Roman"/>
          <w:b/>
          <w:sz w:val="30"/>
          <w:szCs w:val="30"/>
          <w:lang w:val="be-BY"/>
        </w:rPr>
        <w:t>Вывучэнне і апісанне сельскагаспадарчага прадпрыемства</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Дэталевае знаемства і апісанне прадпрыемства сельскай гаспадаркі ажыццяўляецца па наступнаму плану: а) від і назва гаспадаркі, час яе заснавання, змены ў яе складзе з моманту арганізацыі; б) геаграфічнае становішча ў адносінах да суседніх гаспадарак, раённага цэнтра, шляхоў зносін і г.д.; в) спецыялізацыя гаспадаркі; г) структура зямельнага фонду і якасная ацэнка сельскагаспадарчых угоддзяў; д) характарыстыка асноўных і дапаможных галін сельскай гаспадаркі: паляводства, жывелагадоўлі, агародніцтва, пчалярства і інш.; е) узровень механізацыі гаспадаркі; ж) працоўныя рэсурсы; рэнтабельнасць вытворчасці; і) перспектывы развіцця.</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 xml:space="preserve">Экскурсіі </w:t>
      </w:r>
      <w:r w:rsidRPr="00BA202D">
        <w:rPr>
          <w:rFonts w:ascii="Times New Roman" w:hAnsi="Times New Roman" w:cs="Times New Roman"/>
          <w:sz w:val="30"/>
          <w:szCs w:val="30"/>
          <w:lang w:val="be-BY"/>
        </w:rPr>
        <w:t>на ферму, зернаток, мехдвор і інш., знаемства з асаблівасцямі працы, рознымі прафесіямі.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i/>
          <w:sz w:val="30"/>
          <w:szCs w:val="30"/>
          <w:lang w:val="be-BY"/>
        </w:rPr>
        <w:t>Практычныя работы.</w:t>
      </w:r>
      <w:r w:rsidRPr="00BA202D">
        <w:rPr>
          <w:rFonts w:ascii="Times New Roman" w:hAnsi="Times New Roman" w:cs="Times New Roman"/>
          <w:sz w:val="30"/>
          <w:szCs w:val="30"/>
          <w:lang w:val="be-BY"/>
        </w:rPr>
        <w:t xml:space="preserve"> Запіс і абагульненне гутарак з працоўнымі гаспадаркі, выпуск насценнай газеты, фотаальбома.</w:t>
      </w:r>
    </w:p>
    <w:p w:rsidR="00BA202D" w:rsidRPr="004A1031" w:rsidRDefault="00BA202D" w:rsidP="004A1031">
      <w:pPr>
        <w:pStyle w:val="a6"/>
        <w:numPr>
          <w:ilvl w:val="0"/>
          <w:numId w:val="6"/>
        </w:numPr>
        <w:spacing w:after="0" w:line="240" w:lineRule="auto"/>
        <w:jc w:val="both"/>
        <w:rPr>
          <w:rFonts w:ascii="Times New Roman" w:hAnsi="Times New Roman" w:cs="Times New Roman"/>
          <w:b/>
          <w:sz w:val="30"/>
          <w:szCs w:val="30"/>
          <w:lang w:val="be-BY"/>
        </w:rPr>
      </w:pPr>
      <w:r w:rsidRPr="004A1031">
        <w:rPr>
          <w:rFonts w:ascii="Times New Roman" w:hAnsi="Times New Roman" w:cs="Times New Roman"/>
          <w:b/>
          <w:sz w:val="30"/>
          <w:szCs w:val="30"/>
          <w:lang w:val="be-BY"/>
        </w:rPr>
        <w:t>Культура, літаратура і мастацтва краю</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 xml:space="preserve">Асаблівасці развіцця культуры, літаратуры і мастацтва на тэрыторыі краю. Знакамітыя вучоныя, артысты, мастакі, паэты і пісьменнікі – ураджэнцы краю. Вусная народная творчасць. Народныя веды. Дамы </w:t>
      </w:r>
      <w:r w:rsidRPr="00BA202D">
        <w:rPr>
          <w:rFonts w:ascii="Times New Roman" w:hAnsi="Times New Roman" w:cs="Times New Roman"/>
          <w:sz w:val="30"/>
          <w:szCs w:val="30"/>
          <w:lang w:val="be-BY"/>
        </w:rPr>
        <w:lastRenderedPageBreak/>
        <w:t>культуры, музеі, народныя тэатры, самадзейныя мастацкія калектывы, асаблівасці іх дзейнасці.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 xml:space="preserve">Экскурсіі </w:t>
      </w:r>
      <w:r w:rsidRPr="00BA202D">
        <w:rPr>
          <w:rFonts w:ascii="Times New Roman" w:hAnsi="Times New Roman" w:cs="Times New Roman"/>
          <w:sz w:val="30"/>
          <w:szCs w:val="30"/>
          <w:lang w:val="be-BY"/>
        </w:rPr>
        <w:t>ў музеі, ва ўстановы культуры, па мясцінах, апісаных у творах пісьменнікаў ці адлюстраваных мастакамі.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i/>
          <w:sz w:val="30"/>
          <w:szCs w:val="30"/>
          <w:lang w:val="be-BY"/>
        </w:rPr>
        <w:t>Практычная работа.</w:t>
      </w:r>
      <w:r w:rsidRPr="00BA202D">
        <w:rPr>
          <w:rFonts w:ascii="Times New Roman" w:hAnsi="Times New Roman" w:cs="Times New Roman"/>
          <w:sz w:val="30"/>
          <w:szCs w:val="30"/>
          <w:lang w:val="be-BY"/>
        </w:rPr>
        <w:t xml:space="preserve"> Сустрэчы з пісьменнікамі, паэтамі, мастакамі, артыстамі і вучонымі-землякамі. Выпуск рукапісных часопісаў, фотаальбомаў, відэафільмаў.</w:t>
      </w:r>
    </w:p>
    <w:p w:rsidR="00BA202D" w:rsidRPr="004A1031" w:rsidRDefault="00BA202D" w:rsidP="004A1031">
      <w:pPr>
        <w:pStyle w:val="a6"/>
        <w:numPr>
          <w:ilvl w:val="0"/>
          <w:numId w:val="6"/>
        </w:numPr>
        <w:spacing w:after="0" w:line="240" w:lineRule="auto"/>
        <w:jc w:val="both"/>
        <w:rPr>
          <w:rFonts w:ascii="Times New Roman" w:hAnsi="Times New Roman" w:cs="Times New Roman"/>
          <w:b/>
          <w:sz w:val="30"/>
          <w:szCs w:val="30"/>
          <w:lang w:val="be-BY"/>
        </w:rPr>
      </w:pPr>
      <w:r w:rsidRPr="004A1031">
        <w:rPr>
          <w:rFonts w:ascii="Times New Roman" w:hAnsi="Times New Roman" w:cs="Times New Roman"/>
          <w:b/>
          <w:sz w:val="30"/>
          <w:szCs w:val="30"/>
          <w:lang w:val="be-BY"/>
        </w:rPr>
        <w:t>Падвядзенне вынікаў работы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Стварэнне комплекснага краязнаўчага музея, пастаяннае аднаўленне экспанатаў існуючага. Напісанне летапісу школы. Правядзенне краязнаўчай вечарыны, сустрэча са знакамітымі людзьмі, конкурс твораў аматараў народнай творчасці, канцэрт.</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Выстава рукапісных часопісаў, фотаальбомаў, твораў самадзейных мастакоў.</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p>
    <w:p w:rsidR="00BA202D" w:rsidRPr="00BA202D" w:rsidRDefault="00BA202D" w:rsidP="004A1031">
      <w:pPr>
        <w:spacing w:after="120" w:line="240" w:lineRule="auto"/>
        <w:ind w:firstLine="709"/>
        <w:jc w:val="both"/>
        <w:rPr>
          <w:rFonts w:ascii="Times New Roman" w:hAnsi="Times New Roman" w:cs="Times New Roman"/>
          <w:sz w:val="30"/>
          <w:szCs w:val="30"/>
          <w:lang w:val="be-BY"/>
        </w:rPr>
      </w:pPr>
      <w:r w:rsidRPr="00BA202D">
        <w:rPr>
          <w:rFonts w:ascii="Times New Roman" w:hAnsi="Times New Roman" w:cs="Times New Roman"/>
          <w:b/>
          <w:sz w:val="30"/>
          <w:szCs w:val="30"/>
          <w:lang w:val="be-BY"/>
        </w:rPr>
        <w:t>Умовы рэалізацыі праграмы</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Гурток можа працаваць як на базе школ, так і на базе пазашкольных устаноў турысцка-краязнаўчага профілю. Асноўнымі напрамкамі работы з’яўляюцца тэарэтычная падрыхтоўка, семінарскія і практычныя (лабараторныя) заняткі; самастойная работа; экскурсіі, паходы, экспедыцыі.</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Тэарэтычная падрыхтоўка ўяўляе сабой лекцыі кіраўнікоў гуртка і самастойную працу над рэкамендаванай літаратурай. На асобныя заняткі пажадана запрашаць навукоўцаў, супрацоўнікаў музеяў, пісьменнікаў, музыкантаў і іншых спецыялістаў у той ці іншай галіне. Школьнікі могуць дапамагаць даследчыкам у распрацоўцы тых ці іншых пытанняў.</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Адной з найбольш эфектыўных форм работы з’яўляецца семінар. Яго асноўная мэта – далучыць як мага болей вучняў да актыўнай пошукава-даследчай работы пры ўмове індывідуалізацыі і дыферэнцыяцыі заданняў. Тэмы для самастойных заданняў вучням даюць, зыходзячы з іх узроставых асаблівасцей і ўзроўня развіцця, асабістых цікавасцей. У працэсе падрыхтоўкі да семінарскіх заняткаў яны праводзяць пошук, збіраюць матэрыялы, аналізуюць, сістэматызуюць і абагульняюць іх, робяць вывады. Больш падрыхтаваныя вучні могуць пісаць даклады, рэфераты, іншыя вучні распрацоўваюць асобныя пытанні і выступаюць у якасці садакладчыкаў і апанентаў.</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На практычных занятках навучэнцы знаемяцца з прыемамі работы з літаратурай, дакументамі, фатаграфіямі і г.д., апрацоўваюць сабраны матэрыял.</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 xml:space="preserve">Праграма кожнага года навучання разлічана на 9, 6, 4 гадзіны ў тыдзень. Праграма, разлічаная на 9 гадзін, мае на ўвазе большую </w:t>
      </w:r>
      <w:r w:rsidRPr="00BA202D">
        <w:rPr>
          <w:rFonts w:ascii="Times New Roman" w:hAnsi="Times New Roman" w:cs="Times New Roman"/>
          <w:sz w:val="30"/>
          <w:szCs w:val="30"/>
          <w:lang w:val="be-BY"/>
        </w:rPr>
        <w:lastRenderedPageBreak/>
        <w:t>колькасць практычных заняткаў. Адзін занятак разлічаны на 2 гадзіны. Там, дзе ў прыкладным тэматычным плане пры вывучэнні тэмы адводзяцца па адной гадзіне на тэорыю і практыку, разумеецца, што гэты занятак камбінаваны і спалучае як вывучэнне тэорыі, так і практычную работу.</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Прапанаваную тэматыку заняткаў можна ўдакладняць, дапаўняць у залежнасці ад мясцовых умоў, узроўню падрыхтванасці вучняў, матэрыяльнай базы гуртка. Колькасць гадзін на вывучэнне той ці іншай тэмы залежыць ад колькасці гадзін у тыдзень. У летні час праца гуртка можа працягвацца.</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Па магчымасці, пажадана зацікавіць і далучыць бацькоў да краязнаўчай дзейнасці, у якой прымаюць удзел іх дзеці, запрашаючы іх на заняткі і прапануючы метадычную літаратуру, каляровыя альбомы, далучаючы да сумесных паходаў і экскурсій.</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Поспех работы краязнаўчага гуртка ў многім залежыць ад яго кіраўніка, які сам павінен быць добрым краязнаўцам. Патрабаванні да яго наступныя: кіраўнік ведае метадалагічныя асновы школьнага краязнаўства; добра знаемы з літаратурай па краязнаўству, непасрэдна ўдзельнічае ў вывучэнні свайго краю і спрыяе пошукава-даследчай дзейнасці вучняў, устанаўлівае цесную ўзаемасувязь вучэбнай і пазакласнай, пазашкольнай работы, каб вучні маглі адчуць практычную значнасць ведаў, якія яны атрымліваюць</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p>
    <w:p w:rsidR="00BA202D" w:rsidRPr="00BA202D" w:rsidRDefault="00BA202D" w:rsidP="004A1031">
      <w:pPr>
        <w:spacing w:after="120" w:line="240" w:lineRule="auto"/>
        <w:jc w:val="center"/>
        <w:rPr>
          <w:rFonts w:ascii="Times New Roman" w:hAnsi="Times New Roman" w:cs="Times New Roman"/>
          <w:b/>
          <w:sz w:val="30"/>
          <w:szCs w:val="30"/>
          <w:lang w:val="be-BY"/>
        </w:rPr>
      </w:pPr>
      <w:r w:rsidRPr="00BA202D">
        <w:rPr>
          <w:rFonts w:ascii="Times New Roman" w:hAnsi="Times New Roman" w:cs="Times New Roman"/>
          <w:b/>
          <w:sz w:val="30"/>
          <w:szCs w:val="30"/>
          <w:lang w:val="be-BY"/>
        </w:rPr>
        <w:t>Літаратура для педагога</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Архитектура Беларуси. – Мн., 1993.</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Асінчанка, М.М. Літаратурна-краязнаўчы аукцыен / М.М.Асінчанка // Пазашкольнае выхаванне. – 2007. – №1. – С.23-25.</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Беларускае народнае адзенне. – Мн., 1975.</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Беларускае народнае жылле. – Мн., 1973</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Беларуская народная творчасць: У 40 тт. – Мн., 1970-1992.</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Беларускі народны каляндар. – Мн., 1993.</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Борисов, Н.С. Методика историко-краеведческой работы в школе / Н.С.Борисов, В.В.Дранишников, В.П.Иванов, Д.В.Кацуба. – М., 1989.</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Богдасаров, А. Коллекционные камни Беларуси / А.Богдасаров // Бел. думка. – 1994. - № 6. – С.36-38.</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Дабравольскі, А.В. Арганізацыя і правядзеннне краязнаўчай работы у школе / А.В.Дабравольскі. – Мн., 1968.</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rPr>
        <w:t>Дмитриев</w:t>
      </w:r>
      <w:r w:rsidRPr="00BA202D">
        <w:rPr>
          <w:rFonts w:ascii="Times New Roman" w:hAnsi="Times New Roman" w:cs="Times New Roman"/>
          <w:sz w:val="30"/>
          <w:szCs w:val="30"/>
          <w:lang w:val="be-BY"/>
        </w:rPr>
        <w:t>,</w:t>
      </w:r>
      <w:r w:rsidRPr="00BA202D">
        <w:rPr>
          <w:rFonts w:ascii="Times New Roman" w:hAnsi="Times New Roman" w:cs="Times New Roman"/>
          <w:sz w:val="30"/>
          <w:szCs w:val="30"/>
        </w:rPr>
        <w:t xml:space="preserve"> Э.Г. Походы по местам славы</w:t>
      </w:r>
      <w:r w:rsidRPr="00BA202D">
        <w:rPr>
          <w:rFonts w:ascii="Times New Roman" w:hAnsi="Times New Roman" w:cs="Times New Roman"/>
          <w:sz w:val="30"/>
          <w:szCs w:val="30"/>
          <w:lang w:val="be-BY"/>
        </w:rPr>
        <w:t xml:space="preserve"> / Э.Г.</w:t>
      </w:r>
      <w:r w:rsidRPr="00BA202D">
        <w:rPr>
          <w:rFonts w:ascii="Times New Roman" w:hAnsi="Times New Roman" w:cs="Times New Roman"/>
          <w:sz w:val="30"/>
          <w:szCs w:val="30"/>
        </w:rPr>
        <w:t>Дмитриев, В.В.Шляхов. – М., 1986.</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lastRenderedPageBreak/>
        <w:t>Дементьева, Т.П. Методические рекондации по проведению экскурсий со школьниками / Т.П.Дементьева. – М., 1974.</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Денисова, Т.И. Урок – путешествие по родному краю / Т.И.Денисова // Нач. Школа. – 1991. - № 2. – С.47-48.</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Жучкевич, В.А. Топонимика. Краткий географический очерк / В.А.Жучкевич. – Мн., 1965.</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Зяньковіч, М.У. Вывучэнне геаграфіі роднага краю / М.У.Зяньковіч. – Мн., 1991.</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Курилович, А.Н. Белорусское народное творчество / А.Н.Курилович. – Мн., 1981.</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Кулажанка, Л.Я. З гісторыі беларускага краязнаўства / Л.Я.Кулажанка // Адукацыя і выхаванне. – 1996. - № 11. – С.106-111.</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Карпава, Г. Краязнаўчая алімпіяда ў Рагачове / Г.Карпава // Бел.гіст.часопіс. – 1995. - № 4. – С.129-135.</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proofErr w:type="spellStart"/>
      <w:r w:rsidRPr="00BA202D">
        <w:rPr>
          <w:rFonts w:ascii="Times New Roman" w:hAnsi="Times New Roman" w:cs="Times New Roman"/>
          <w:sz w:val="30"/>
          <w:szCs w:val="30"/>
        </w:rPr>
        <w:t>Катович</w:t>
      </w:r>
      <w:proofErr w:type="spellEnd"/>
      <w:r w:rsidRPr="00BA202D">
        <w:rPr>
          <w:rFonts w:ascii="Times New Roman" w:hAnsi="Times New Roman" w:cs="Times New Roman"/>
          <w:sz w:val="30"/>
          <w:szCs w:val="30"/>
        </w:rPr>
        <w:t xml:space="preserve">, Н.К. Краеведческая деятельность как средство экологического воспитания подростков / </w:t>
      </w:r>
      <w:proofErr w:type="spellStart"/>
      <w:r w:rsidRPr="00BA202D">
        <w:rPr>
          <w:rFonts w:ascii="Times New Roman" w:hAnsi="Times New Roman" w:cs="Times New Roman"/>
          <w:sz w:val="30"/>
          <w:szCs w:val="30"/>
        </w:rPr>
        <w:t>Н.К.Катович</w:t>
      </w:r>
      <w:proofErr w:type="spellEnd"/>
      <w:r w:rsidRPr="00BA202D">
        <w:rPr>
          <w:rFonts w:ascii="Times New Roman" w:hAnsi="Times New Roman" w:cs="Times New Roman"/>
          <w:sz w:val="30"/>
          <w:szCs w:val="30"/>
        </w:rPr>
        <w:t>. – Мн., 1992.</w:t>
      </w:r>
    </w:p>
    <w:p w:rsidR="00BA202D" w:rsidRPr="00BA202D" w:rsidRDefault="00BA202D" w:rsidP="004A1031">
      <w:pPr>
        <w:pStyle w:val="a4"/>
        <w:numPr>
          <w:ilvl w:val="0"/>
          <w:numId w:val="2"/>
        </w:numPr>
        <w:tabs>
          <w:tab w:val="clear" w:pos="1714"/>
          <w:tab w:val="num" w:pos="-540"/>
        </w:tabs>
        <w:ind w:left="0" w:firstLine="709"/>
        <w:jc w:val="both"/>
        <w:rPr>
          <w:sz w:val="30"/>
          <w:szCs w:val="30"/>
          <w:lang w:val="be-BY"/>
        </w:rPr>
      </w:pPr>
      <w:proofErr w:type="spellStart"/>
      <w:r w:rsidRPr="00BA202D">
        <w:rPr>
          <w:sz w:val="30"/>
          <w:szCs w:val="30"/>
        </w:rPr>
        <w:t>Катович</w:t>
      </w:r>
      <w:proofErr w:type="spellEnd"/>
      <w:r w:rsidRPr="00BA202D">
        <w:rPr>
          <w:sz w:val="30"/>
          <w:szCs w:val="30"/>
        </w:rPr>
        <w:t xml:space="preserve">, Н.К. Модели воспитания школьников / </w:t>
      </w:r>
      <w:proofErr w:type="spellStart"/>
      <w:r w:rsidRPr="00BA202D">
        <w:rPr>
          <w:sz w:val="30"/>
          <w:szCs w:val="30"/>
        </w:rPr>
        <w:t>Н.К.Катович</w:t>
      </w:r>
      <w:proofErr w:type="spellEnd"/>
      <w:r w:rsidRPr="00BA202D">
        <w:rPr>
          <w:sz w:val="30"/>
          <w:szCs w:val="30"/>
        </w:rPr>
        <w:t>. - Мн., 2000.</w:t>
      </w:r>
    </w:p>
    <w:p w:rsidR="00BA202D" w:rsidRPr="00BA202D" w:rsidRDefault="00BA202D" w:rsidP="004A1031">
      <w:pPr>
        <w:pStyle w:val="a4"/>
        <w:numPr>
          <w:ilvl w:val="0"/>
          <w:numId w:val="2"/>
        </w:numPr>
        <w:tabs>
          <w:tab w:val="clear" w:pos="1714"/>
          <w:tab w:val="num" w:pos="-540"/>
        </w:tabs>
        <w:ind w:left="0" w:firstLine="709"/>
        <w:jc w:val="both"/>
        <w:rPr>
          <w:sz w:val="30"/>
          <w:szCs w:val="30"/>
          <w:lang w:val="be-BY"/>
        </w:rPr>
      </w:pPr>
      <w:proofErr w:type="spellStart"/>
      <w:r w:rsidRPr="00BA202D">
        <w:rPr>
          <w:sz w:val="30"/>
          <w:szCs w:val="30"/>
        </w:rPr>
        <w:t>Катович</w:t>
      </w:r>
      <w:proofErr w:type="spellEnd"/>
      <w:r w:rsidRPr="00BA202D">
        <w:rPr>
          <w:sz w:val="30"/>
          <w:szCs w:val="30"/>
        </w:rPr>
        <w:t xml:space="preserve">, Н.К. Педагогические основы регионализации системы воспитания школьников в Беларуси / </w:t>
      </w:r>
      <w:proofErr w:type="spellStart"/>
      <w:r w:rsidRPr="00BA202D">
        <w:rPr>
          <w:sz w:val="30"/>
          <w:szCs w:val="30"/>
        </w:rPr>
        <w:t>Н.К.Катович</w:t>
      </w:r>
      <w:proofErr w:type="spellEnd"/>
      <w:r w:rsidRPr="00BA202D">
        <w:rPr>
          <w:sz w:val="30"/>
          <w:szCs w:val="30"/>
        </w:rPr>
        <w:t>. – Мн., 1999.</w:t>
      </w:r>
    </w:p>
    <w:p w:rsidR="00BA202D" w:rsidRPr="00BA202D" w:rsidRDefault="00BA202D" w:rsidP="004A1031">
      <w:pPr>
        <w:pStyle w:val="a4"/>
        <w:numPr>
          <w:ilvl w:val="0"/>
          <w:numId w:val="2"/>
        </w:numPr>
        <w:tabs>
          <w:tab w:val="clear" w:pos="1714"/>
          <w:tab w:val="num" w:pos="-540"/>
        </w:tabs>
        <w:ind w:left="0" w:firstLine="709"/>
        <w:jc w:val="both"/>
        <w:rPr>
          <w:sz w:val="30"/>
          <w:szCs w:val="30"/>
          <w:lang w:val="be-BY"/>
        </w:rPr>
      </w:pPr>
      <w:r w:rsidRPr="00BA202D">
        <w:rPr>
          <w:sz w:val="30"/>
          <w:szCs w:val="30"/>
        </w:rPr>
        <w:t xml:space="preserve">Концепция непрерывного воспитания детей и учащейся молодежи в Республике Беларусь / </w:t>
      </w:r>
      <w:proofErr w:type="spellStart"/>
      <w:r w:rsidRPr="00BA202D">
        <w:rPr>
          <w:sz w:val="30"/>
          <w:szCs w:val="30"/>
        </w:rPr>
        <w:t>К.В.Гавриловец</w:t>
      </w:r>
      <w:proofErr w:type="spellEnd"/>
      <w:r w:rsidRPr="00BA202D">
        <w:rPr>
          <w:sz w:val="30"/>
          <w:szCs w:val="30"/>
        </w:rPr>
        <w:t xml:space="preserve"> и др.; координаторы: Т.Н.Ковалева, </w:t>
      </w:r>
      <w:proofErr w:type="spellStart"/>
      <w:r w:rsidRPr="00BA202D">
        <w:rPr>
          <w:sz w:val="30"/>
          <w:szCs w:val="30"/>
        </w:rPr>
        <w:t>Г.А.Бутрим</w:t>
      </w:r>
      <w:proofErr w:type="spellEnd"/>
      <w:r w:rsidRPr="00BA202D">
        <w:rPr>
          <w:sz w:val="30"/>
          <w:szCs w:val="30"/>
        </w:rPr>
        <w:t xml:space="preserve"> // </w:t>
      </w:r>
      <w:r w:rsidRPr="00BA202D">
        <w:rPr>
          <w:sz w:val="30"/>
          <w:szCs w:val="30"/>
          <w:lang w:val="be-BY"/>
        </w:rPr>
        <w:t xml:space="preserve">Праблемы выхавання. </w:t>
      </w:r>
      <w:r w:rsidRPr="00BA202D">
        <w:rPr>
          <w:sz w:val="30"/>
          <w:szCs w:val="30"/>
        </w:rPr>
        <w:t>– 2007. - №2. – С.3-19.</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Локотко А.</w:t>
      </w:r>
      <w:r w:rsidRPr="00BA202D">
        <w:rPr>
          <w:rFonts w:ascii="Times New Roman" w:hAnsi="Times New Roman" w:cs="Times New Roman"/>
          <w:sz w:val="30"/>
          <w:szCs w:val="30"/>
        </w:rPr>
        <w:t xml:space="preserve">И. </w:t>
      </w:r>
      <w:r w:rsidRPr="00BA202D">
        <w:rPr>
          <w:rFonts w:ascii="Times New Roman" w:hAnsi="Times New Roman" w:cs="Times New Roman"/>
          <w:sz w:val="30"/>
          <w:szCs w:val="30"/>
          <w:lang w:val="be-BY"/>
        </w:rPr>
        <w:t xml:space="preserve"> Белорусское народное зодчество. – Мн., 1991.</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Карабанов, И.А. Живая книга природы / И.А.Карабанов. – Мн., 1991.</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Конюшко, В.С. Страницы экологического краеведения / В.С.Конюшко, А.А.Лешко, С.В.Чубаро. – Мн., 2000.</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Логинов, В.Ф. Климат Беларуси / В.Ф.Логинов. – Мн., 1996.</w:t>
      </w:r>
    </w:p>
    <w:p w:rsidR="00BA202D" w:rsidRPr="00BA202D" w:rsidRDefault="00BA202D" w:rsidP="004A1031">
      <w:pPr>
        <w:spacing w:after="0" w:line="240" w:lineRule="auto"/>
        <w:ind w:firstLine="709"/>
        <w:jc w:val="both"/>
        <w:rPr>
          <w:rFonts w:ascii="Times New Roman" w:hAnsi="Times New Roman" w:cs="Times New Roman"/>
          <w:i/>
          <w:sz w:val="30"/>
          <w:szCs w:val="30"/>
          <w:lang w:val="be-BY"/>
        </w:rPr>
      </w:pPr>
      <w:r w:rsidRPr="00BA202D">
        <w:rPr>
          <w:rFonts w:ascii="Times New Roman" w:hAnsi="Times New Roman" w:cs="Times New Roman"/>
          <w:sz w:val="30"/>
          <w:szCs w:val="30"/>
          <w:lang w:val="be-BY"/>
        </w:rPr>
        <w:t>26.</w:t>
      </w:r>
      <w:r w:rsidRPr="00BA202D">
        <w:rPr>
          <w:rFonts w:ascii="Times New Roman" w:hAnsi="Times New Roman" w:cs="Times New Roman"/>
          <w:sz w:val="30"/>
          <w:szCs w:val="30"/>
          <w:lang w:val="be-BY"/>
        </w:rPr>
        <w:tab/>
        <w:t>Ля</w:t>
      </w:r>
      <w:proofErr w:type="spellStart"/>
      <w:r w:rsidRPr="00BA202D">
        <w:rPr>
          <w:rFonts w:ascii="Times New Roman" w:hAnsi="Times New Roman" w:cs="Times New Roman"/>
          <w:sz w:val="30"/>
          <w:szCs w:val="30"/>
        </w:rPr>
        <w:t>лькова</w:t>
      </w:r>
      <w:proofErr w:type="spellEnd"/>
      <w:r w:rsidRPr="00BA202D">
        <w:rPr>
          <w:rFonts w:ascii="Times New Roman" w:hAnsi="Times New Roman" w:cs="Times New Roman"/>
          <w:sz w:val="30"/>
          <w:szCs w:val="30"/>
        </w:rPr>
        <w:t xml:space="preserve">, Ж.А. Национальные парки Республики Беларусь / </w:t>
      </w:r>
      <w:proofErr w:type="spellStart"/>
      <w:r w:rsidRPr="00BA202D">
        <w:rPr>
          <w:rFonts w:ascii="Times New Roman" w:hAnsi="Times New Roman" w:cs="Times New Roman"/>
          <w:sz w:val="30"/>
          <w:szCs w:val="30"/>
        </w:rPr>
        <w:t>Ж.А.Лялькова</w:t>
      </w:r>
      <w:proofErr w:type="spellEnd"/>
      <w:r w:rsidRPr="00BA202D">
        <w:rPr>
          <w:rFonts w:ascii="Times New Roman" w:hAnsi="Times New Roman" w:cs="Times New Roman"/>
          <w:sz w:val="30"/>
          <w:szCs w:val="30"/>
        </w:rPr>
        <w:t xml:space="preserve">, </w:t>
      </w:r>
      <w:proofErr w:type="spellStart"/>
      <w:r w:rsidRPr="00BA202D">
        <w:rPr>
          <w:rFonts w:ascii="Times New Roman" w:hAnsi="Times New Roman" w:cs="Times New Roman"/>
          <w:sz w:val="30"/>
          <w:szCs w:val="30"/>
        </w:rPr>
        <w:t>М.Ф.Шалькевич</w:t>
      </w:r>
      <w:proofErr w:type="spellEnd"/>
      <w:r w:rsidRPr="00BA202D">
        <w:rPr>
          <w:rFonts w:ascii="Times New Roman" w:hAnsi="Times New Roman" w:cs="Times New Roman"/>
          <w:sz w:val="30"/>
          <w:szCs w:val="30"/>
        </w:rPr>
        <w:t xml:space="preserve"> // </w:t>
      </w:r>
      <w:r w:rsidRPr="00BA202D">
        <w:rPr>
          <w:rFonts w:ascii="Times New Roman" w:hAnsi="Times New Roman" w:cs="Times New Roman"/>
          <w:sz w:val="30"/>
          <w:szCs w:val="30"/>
          <w:lang w:val="be-BY"/>
        </w:rPr>
        <w:t>Веснік адукацыі. – 2007. - №2. – С.62-72</w:t>
      </w:r>
      <w:r w:rsidRPr="00BA202D">
        <w:rPr>
          <w:rFonts w:ascii="Times New Roman" w:hAnsi="Times New Roman" w:cs="Times New Roman"/>
          <w:i/>
          <w:sz w:val="30"/>
          <w:szCs w:val="30"/>
          <w:lang w:val="be-BY"/>
        </w:rPr>
        <w:t>.</w:t>
      </w:r>
    </w:p>
    <w:p w:rsidR="00BA202D" w:rsidRPr="00BA202D" w:rsidRDefault="00BA202D" w:rsidP="004A1031">
      <w:pPr>
        <w:spacing w:after="0" w:line="240" w:lineRule="auto"/>
        <w:ind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27.</w:t>
      </w:r>
      <w:r w:rsidRPr="00BA202D">
        <w:rPr>
          <w:rFonts w:ascii="Times New Roman" w:hAnsi="Times New Roman" w:cs="Times New Roman"/>
          <w:sz w:val="30"/>
          <w:szCs w:val="30"/>
          <w:lang w:val="be-BY"/>
        </w:rPr>
        <w:tab/>
        <w:t>Лярский, П.А. Пособие по краеведению / П.А.Лярский. – Мн., 1966.</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Маленкова, Л. Беларускае народнае аддзенне / Л.Маленкова. – Мн., 1992.</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rPr>
        <w:t>Музеи и школа: Пособие для учителей. – М., 1985.</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Мэтавыя праграмы Ш этапа Усебеларускай турысцка-краязнаўчай экспедыцыі навучэнцаў “Наш край” // Пазашкольнае выхаванне. – 1999. - № 3. – С.5-8.</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proofErr w:type="spellStart"/>
      <w:r w:rsidRPr="00BA202D">
        <w:rPr>
          <w:rFonts w:ascii="Times New Roman" w:hAnsi="Times New Roman" w:cs="Times New Roman"/>
          <w:sz w:val="30"/>
          <w:szCs w:val="30"/>
        </w:rPr>
        <w:t>Остапенко</w:t>
      </w:r>
      <w:proofErr w:type="spellEnd"/>
      <w:r w:rsidRPr="00BA202D">
        <w:rPr>
          <w:rFonts w:ascii="Times New Roman" w:hAnsi="Times New Roman" w:cs="Times New Roman"/>
          <w:sz w:val="30"/>
          <w:szCs w:val="30"/>
        </w:rPr>
        <w:t xml:space="preserve">, Н.С. В помощь организаторам поисковой работы / </w:t>
      </w:r>
      <w:proofErr w:type="spellStart"/>
      <w:r w:rsidRPr="00BA202D">
        <w:rPr>
          <w:rFonts w:ascii="Times New Roman" w:hAnsi="Times New Roman" w:cs="Times New Roman"/>
          <w:sz w:val="30"/>
          <w:szCs w:val="30"/>
        </w:rPr>
        <w:t>Н.С.Остапенко</w:t>
      </w:r>
      <w:proofErr w:type="spellEnd"/>
      <w:r w:rsidRPr="00BA202D">
        <w:rPr>
          <w:rFonts w:ascii="Times New Roman" w:hAnsi="Times New Roman" w:cs="Times New Roman"/>
          <w:sz w:val="30"/>
          <w:szCs w:val="30"/>
        </w:rPr>
        <w:t>. – Мн., 1999.</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lastRenderedPageBreak/>
        <w:t>Попорков, М.А. Школьные походы в природы: Пособие для усителей / М.А.Попорков. – Мн, 1988.</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Памятники природы Белоруссии. – Мн., 1986.</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По страницам Красной книги: Растения. – Мн., 1987.</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Путешествие по Белоруссии. Справочник-путеводитель // К.И.Игнатьева и др. – Мн., 1986.</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 xml:space="preserve">Прокопович, И.М. И край родной откроет тайны: Система школьного краеведения / И.М.Прокопович. – Мн., 2006. </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Пракаповіч, І. Сістэма школьнага краязнаўства / І.Пракаповіч // Геаграфія: праблемы выкладання. – 1998. - № 1. С.103-114.</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proofErr w:type="spellStart"/>
      <w:r w:rsidRPr="00BA202D">
        <w:rPr>
          <w:rFonts w:ascii="Times New Roman" w:hAnsi="Times New Roman" w:cs="Times New Roman"/>
          <w:sz w:val="30"/>
          <w:szCs w:val="30"/>
        </w:rPr>
        <w:t>Сичикова</w:t>
      </w:r>
      <w:proofErr w:type="spellEnd"/>
      <w:r w:rsidRPr="00BA202D">
        <w:rPr>
          <w:rFonts w:ascii="Times New Roman" w:hAnsi="Times New Roman" w:cs="Times New Roman"/>
          <w:sz w:val="30"/>
          <w:szCs w:val="30"/>
        </w:rPr>
        <w:t xml:space="preserve">, В.А. Экскурсионная работа: Пособие для учителей / </w:t>
      </w:r>
      <w:proofErr w:type="spellStart"/>
      <w:r w:rsidRPr="00BA202D">
        <w:rPr>
          <w:rFonts w:ascii="Times New Roman" w:hAnsi="Times New Roman" w:cs="Times New Roman"/>
          <w:sz w:val="30"/>
          <w:szCs w:val="30"/>
        </w:rPr>
        <w:t>В.А.Сичикова</w:t>
      </w:r>
      <w:proofErr w:type="spellEnd"/>
      <w:r w:rsidRPr="00BA202D">
        <w:rPr>
          <w:rFonts w:ascii="Times New Roman" w:hAnsi="Times New Roman" w:cs="Times New Roman"/>
          <w:sz w:val="30"/>
          <w:szCs w:val="30"/>
        </w:rPr>
        <w:t>. – М., 1981.</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Торхова, А.В. Художественное краеведение в воспитании школьников / А.В.Торхова.– Мн.: Беларусь, 2000. – 128 с.</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Фёдарава Т.Н. Метадычныя рэкамендацыі па складанню экскурсійнага маршрута па родным паселішчы / Т.Н.Фёдарава // Пазашкольнае выхаванне – 1999. - № 3. – С.26-28.</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rPr>
        <w:t>Шкляр, А.Х. Календарь природы Белоруссии / А.Х.Шкляр.– Мн., 1979.</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Чаеўская, Н. Геаграфічны вечар “О край родны, край прыгожы…” / Н. Чаеўская // Геаграфія: праблемы выкладання. – 1996. – Вып. 2. – С.49-57.</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rPr>
        <w:t>Чигринов</w:t>
      </w:r>
      <w:r w:rsidRPr="00BA202D">
        <w:rPr>
          <w:rFonts w:ascii="Times New Roman" w:hAnsi="Times New Roman" w:cs="Times New Roman"/>
          <w:sz w:val="30"/>
          <w:szCs w:val="30"/>
          <w:lang w:val="be-BY"/>
        </w:rPr>
        <w:t>,</w:t>
      </w:r>
      <w:r w:rsidRPr="00BA202D">
        <w:rPr>
          <w:rFonts w:ascii="Times New Roman" w:hAnsi="Times New Roman" w:cs="Times New Roman"/>
          <w:sz w:val="30"/>
          <w:szCs w:val="30"/>
        </w:rPr>
        <w:t xml:space="preserve"> П. История Беларуси с древности до наших дней</w:t>
      </w:r>
      <w:r w:rsidRPr="00BA202D">
        <w:rPr>
          <w:rFonts w:ascii="Times New Roman" w:hAnsi="Times New Roman" w:cs="Times New Roman"/>
          <w:sz w:val="30"/>
          <w:szCs w:val="30"/>
          <w:lang w:val="be-BY"/>
        </w:rPr>
        <w:t xml:space="preserve"> / П.Чигринов. – </w:t>
      </w:r>
      <w:r w:rsidRPr="00BA202D">
        <w:rPr>
          <w:rFonts w:ascii="Times New Roman" w:hAnsi="Times New Roman" w:cs="Times New Roman"/>
          <w:sz w:val="30"/>
          <w:szCs w:val="30"/>
        </w:rPr>
        <w:t>М., 2004.</w:t>
      </w:r>
    </w:p>
    <w:p w:rsidR="00BA202D" w:rsidRPr="00BA202D" w:rsidRDefault="00BA202D" w:rsidP="004A1031">
      <w:pPr>
        <w:numPr>
          <w:ilvl w:val="0"/>
          <w:numId w:val="2"/>
        </w:numPr>
        <w:tabs>
          <w:tab w:val="clear" w:pos="1714"/>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Чорны, Д.М. Краязнаўчая работа ў школе / Д.М.Чорны. – Мн., 1976.</w:t>
      </w:r>
    </w:p>
    <w:p w:rsidR="00BA202D" w:rsidRPr="004A1031" w:rsidRDefault="00BA202D" w:rsidP="004A1031">
      <w:pPr>
        <w:numPr>
          <w:ilvl w:val="0"/>
          <w:numId w:val="2"/>
        </w:numPr>
        <w:tabs>
          <w:tab w:val="clear" w:pos="1714"/>
          <w:tab w:val="num" w:pos="-540"/>
        </w:tabs>
        <w:spacing w:after="120" w:line="240" w:lineRule="auto"/>
        <w:ind w:left="0" w:firstLine="709"/>
        <w:jc w:val="both"/>
        <w:rPr>
          <w:rFonts w:ascii="Times New Roman" w:hAnsi="Times New Roman" w:cs="Times New Roman"/>
          <w:sz w:val="30"/>
          <w:szCs w:val="30"/>
          <w:lang w:val="be-BY"/>
        </w:rPr>
      </w:pPr>
      <w:r w:rsidRPr="004A1031">
        <w:rPr>
          <w:rFonts w:ascii="Times New Roman" w:hAnsi="Times New Roman" w:cs="Times New Roman"/>
          <w:sz w:val="30"/>
          <w:szCs w:val="30"/>
          <w:lang w:val="be-BY"/>
        </w:rPr>
        <w:t>Чумаков, Л.С. Охрана природы / Л.С.Чумаков. – Мн., 2006.</w:t>
      </w:r>
    </w:p>
    <w:p w:rsidR="00BA202D" w:rsidRPr="00BA202D" w:rsidRDefault="00BA202D" w:rsidP="004A1031">
      <w:pPr>
        <w:tabs>
          <w:tab w:val="num" w:pos="-540"/>
        </w:tabs>
        <w:spacing w:after="120" w:line="240" w:lineRule="auto"/>
        <w:jc w:val="center"/>
        <w:rPr>
          <w:rFonts w:ascii="Times New Roman" w:hAnsi="Times New Roman" w:cs="Times New Roman"/>
          <w:b/>
          <w:sz w:val="30"/>
          <w:szCs w:val="30"/>
          <w:lang w:val="be-BY"/>
        </w:rPr>
      </w:pPr>
      <w:r w:rsidRPr="00BA202D">
        <w:rPr>
          <w:rFonts w:ascii="Times New Roman" w:hAnsi="Times New Roman" w:cs="Times New Roman"/>
          <w:b/>
          <w:sz w:val="30"/>
          <w:szCs w:val="30"/>
          <w:lang w:val="be-BY"/>
        </w:rPr>
        <w:t>Літаратура для навучэнцаў</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Адзінцоў, С. Займальная геаграфія Беларусі / С.Адзінцоў, С.Сідор. – Мн., 1995.</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Атлас памятников архитектуры и мемориальных комплексов Белоруссии. – Мн., 1988.</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proofErr w:type="spellStart"/>
      <w:r w:rsidRPr="00BA202D">
        <w:rPr>
          <w:rFonts w:ascii="Times New Roman" w:hAnsi="Times New Roman" w:cs="Times New Roman"/>
          <w:sz w:val="30"/>
          <w:szCs w:val="30"/>
        </w:rPr>
        <w:t>Асветнікі</w:t>
      </w:r>
      <w:proofErr w:type="spellEnd"/>
      <w:r w:rsidRPr="00BA202D">
        <w:rPr>
          <w:rFonts w:ascii="Times New Roman" w:hAnsi="Times New Roman" w:cs="Times New Roman"/>
          <w:sz w:val="30"/>
          <w:szCs w:val="30"/>
        </w:rPr>
        <w:t xml:space="preserve"> </w:t>
      </w:r>
      <w:proofErr w:type="spellStart"/>
      <w:r w:rsidRPr="00BA202D">
        <w:rPr>
          <w:rFonts w:ascii="Times New Roman" w:hAnsi="Times New Roman" w:cs="Times New Roman"/>
          <w:sz w:val="30"/>
          <w:szCs w:val="30"/>
        </w:rPr>
        <w:t>зямлі</w:t>
      </w:r>
      <w:proofErr w:type="spellEnd"/>
      <w:r w:rsidRPr="00BA202D">
        <w:rPr>
          <w:rFonts w:ascii="Times New Roman" w:hAnsi="Times New Roman" w:cs="Times New Roman"/>
          <w:sz w:val="30"/>
          <w:szCs w:val="30"/>
        </w:rPr>
        <w:t xml:space="preserve"> </w:t>
      </w:r>
      <w:proofErr w:type="spellStart"/>
      <w:r w:rsidRPr="00BA202D">
        <w:rPr>
          <w:rFonts w:ascii="Times New Roman" w:hAnsi="Times New Roman" w:cs="Times New Roman"/>
          <w:sz w:val="30"/>
          <w:szCs w:val="30"/>
        </w:rPr>
        <w:t>беларускай</w:t>
      </w:r>
      <w:proofErr w:type="spellEnd"/>
      <w:r w:rsidRPr="00BA202D">
        <w:rPr>
          <w:rFonts w:ascii="Times New Roman" w:hAnsi="Times New Roman" w:cs="Times New Roman"/>
          <w:sz w:val="30"/>
          <w:szCs w:val="30"/>
        </w:rPr>
        <w:t xml:space="preserve">, X - </w:t>
      </w:r>
      <w:proofErr w:type="spellStart"/>
      <w:r w:rsidRPr="00BA202D">
        <w:rPr>
          <w:rFonts w:ascii="Times New Roman" w:hAnsi="Times New Roman" w:cs="Times New Roman"/>
          <w:sz w:val="30"/>
          <w:szCs w:val="30"/>
        </w:rPr>
        <w:t>пач</w:t>
      </w:r>
      <w:proofErr w:type="spellEnd"/>
      <w:r w:rsidRPr="00BA202D">
        <w:rPr>
          <w:rFonts w:ascii="Times New Roman" w:hAnsi="Times New Roman" w:cs="Times New Roman"/>
          <w:sz w:val="30"/>
          <w:szCs w:val="30"/>
        </w:rPr>
        <w:t>. XX ст.</w:t>
      </w:r>
      <w:proofErr w:type="gramStart"/>
      <w:r w:rsidRPr="00BA202D">
        <w:rPr>
          <w:rFonts w:ascii="Times New Roman" w:hAnsi="Times New Roman" w:cs="Times New Roman"/>
          <w:sz w:val="30"/>
          <w:szCs w:val="30"/>
        </w:rPr>
        <w:t xml:space="preserve"> :</w:t>
      </w:r>
      <w:proofErr w:type="gramEnd"/>
      <w:r w:rsidRPr="00BA202D">
        <w:rPr>
          <w:rFonts w:ascii="Times New Roman" w:hAnsi="Times New Roman" w:cs="Times New Roman"/>
          <w:sz w:val="30"/>
          <w:szCs w:val="30"/>
        </w:rPr>
        <w:t xml:space="preserve"> </w:t>
      </w:r>
      <w:proofErr w:type="spellStart"/>
      <w:r w:rsidRPr="00BA202D">
        <w:rPr>
          <w:rFonts w:ascii="Times New Roman" w:hAnsi="Times New Roman" w:cs="Times New Roman"/>
          <w:sz w:val="30"/>
          <w:szCs w:val="30"/>
        </w:rPr>
        <w:t>энцыкл</w:t>
      </w:r>
      <w:proofErr w:type="spellEnd"/>
      <w:r w:rsidRPr="00BA202D">
        <w:rPr>
          <w:rFonts w:ascii="Times New Roman" w:hAnsi="Times New Roman" w:cs="Times New Roman"/>
          <w:sz w:val="30"/>
          <w:szCs w:val="30"/>
          <w:lang w:val="be-BY"/>
        </w:rPr>
        <w:t xml:space="preserve">апедычны </w:t>
      </w:r>
      <w:r w:rsidRPr="00BA202D">
        <w:rPr>
          <w:rFonts w:ascii="Times New Roman" w:hAnsi="Times New Roman" w:cs="Times New Roman"/>
          <w:sz w:val="30"/>
          <w:szCs w:val="30"/>
        </w:rPr>
        <w:t xml:space="preserve"> </w:t>
      </w:r>
      <w:proofErr w:type="spellStart"/>
      <w:r w:rsidRPr="00BA202D">
        <w:rPr>
          <w:rFonts w:ascii="Times New Roman" w:hAnsi="Times New Roman" w:cs="Times New Roman"/>
          <w:sz w:val="30"/>
          <w:szCs w:val="30"/>
        </w:rPr>
        <w:t>давед</w:t>
      </w:r>
      <w:proofErr w:type="spellEnd"/>
      <w:r w:rsidRPr="00BA202D">
        <w:rPr>
          <w:rFonts w:ascii="Times New Roman" w:hAnsi="Times New Roman" w:cs="Times New Roman"/>
          <w:sz w:val="30"/>
          <w:szCs w:val="30"/>
          <w:lang w:val="be-BY"/>
        </w:rPr>
        <w:t xml:space="preserve">нік. - </w:t>
      </w:r>
      <w:r w:rsidRPr="00BA202D">
        <w:rPr>
          <w:rFonts w:ascii="Times New Roman" w:hAnsi="Times New Roman" w:cs="Times New Roman"/>
          <w:sz w:val="30"/>
          <w:szCs w:val="30"/>
        </w:rPr>
        <w:t xml:space="preserve"> Мн.,2001.</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 xml:space="preserve"> Баршчэўскі, Я. Шляхціц Завальня, або Беларусь у фантастычных апавяданнях / Я. Баршчэўскі. – Мн., 1991.</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Баландин, Р.К. Глазами геолога / Р.К.Баландин. – Мн., 1973.</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bCs/>
          <w:sz w:val="30"/>
          <w:szCs w:val="30"/>
          <w:lang w:val="be-BY"/>
        </w:rPr>
        <w:t>Беларусы</w:t>
      </w:r>
      <w:r w:rsidRPr="00BA202D">
        <w:rPr>
          <w:rFonts w:ascii="Times New Roman" w:hAnsi="Times New Roman" w:cs="Times New Roman"/>
          <w:sz w:val="30"/>
          <w:szCs w:val="30"/>
          <w:lang w:val="be-BY"/>
        </w:rPr>
        <w:t>. У 8 т. / [В.К. Бандарчык] ; НАН Беларусі, Ін-т мастацтвазнаўства, этнаграфіі і фальклору імя К. Крапівы. - Мн., 1999.</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Бордон, В.Е. Этюды о камне / В.Е.Бордон. – М, 1975.</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lastRenderedPageBreak/>
        <w:t>Богданов, П.Ф. Тропой подвигов, дорогой славы. Маршруты туристских походов по Белоруссии / П.Ф.Богданов. – Мн., 1967.</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Вольем, В. Падарожжа на краіне беларусаў / В.Вольем.– Мн, 1968.</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Гаўрылін, Д. З любоўю да роднага краю / Д.Гаўрылін.– Мн., 1969.</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Гарады і гарадскія паселкі Беларусі: Энцыклапедычны даведнік. – Мн., 1981.</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Гурскі, Б.М. Як збудаваны і чым багаты нетры Беларусі / Б.М.Гурскі. – Мн., 1992.</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Глегер, З. Далінамі рэк: Апісанне падарожжа ўздоўж Немана, Віслы, Бугу, Бабра / З.Глегер // Спадчына. – 1996. - № 5. – С.187-231.</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Жучкевич, В.А. Происхождение географических названий Белоруссии / В.А.Жучкевич. – Мн., 1961.</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Изучай свій край. Книга юного краеведа. – Л., 1951.</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Коваленак, У. Радзіма крылы дала / У.Коваленак / Маладосць. – 1988. - № 47. – С.118-126.</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 xml:space="preserve">Карпюк, А. След на зямлі / </w:t>
      </w:r>
      <w:proofErr w:type="spellStart"/>
      <w:r w:rsidRPr="00BA202D">
        <w:rPr>
          <w:rFonts w:ascii="Times New Roman" w:hAnsi="Times New Roman" w:cs="Times New Roman"/>
          <w:sz w:val="30"/>
          <w:szCs w:val="30"/>
        </w:rPr>
        <w:t>А.Карпюк</w:t>
      </w:r>
      <w:proofErr w:type="spellEnd"/>
      <w:r w:rsidRPr="00BA202D">
        <w:rPr>
          <w:rFonts w:ascii="Times New Roman" w:hAnsi="Times New Roman" w:cs="Times New Roman"/>
          <w:sz w:val="30"/>
          <w:szCs w:val="30"/>
        </w:rPr>
        <w:t xml:space="preserve">. </w:t>
      </w:r>
      <w:r w:rsidRPr="00BA202D">
        <w:rPr>
          <w:rFonts w:ascii="Times New Roman" w:hAnsi="Times New Roman" w:cs="Times New Roman"/>
          <w:sz w:val="30"/>
          <w:szCs w:val="30"/>
          <w:lang w:val="be-BY"/>
        </w:rPr>
        <w:t>– Мн., 1972.</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Карманный справочник туриста. – М., 1970.</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Куприн, А.М. Умей ориентироваться на местности / А.М.Куприн. – М., 1969.</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Контор, Б.З. Коллекционирование минералов / Б.З.Контор. – М., 1982.</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Лаптев, Ю.П. Рассказы о полезных растениях / Ю.П.Лаптев. – М., 1982.</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Лыч, Л.М. Беларуская нацыя і мова / Л.М.Лыч. – Мн., 1991.</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rPr>
        <w:t>Памятники природы Белоруссии. – Мн., 1987.</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Пракопчык, Л.Ц. Адкуль у вескі імя / Л.Ц.Пракопчык.– Мн., 1981.</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Пракопчык, Л.Ц. Дрэмле памятка дзен…Краязнаўчыя нарысы / Л.Ц.Пракопчык. – 1991.</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 xml:space="preserve">Соболевский, В.И. Занимательные минералы / </w:t>
      </w:r>
      <w:r w:rsidRPr="00BA202D">
        <w:rPr>
          <w:rFonts w:ascii="Times New Roman" w:hAnsi="Times New Roman" w:cs="Times New Roman"/>
          <w:sz w:val="30"/>
          <w:szCs w:val="30"/>
        </w:rPr>
        <w:t>В.И.Соболевский.</w:t>
      </w:r>
      <w:r w:rsidRPr="00BA202D">
        <w:rPr>
          <w:rFonts w:ascii="Times New Roman" w:hAnsi="Times New Roman" w:cs="Times New Roman"/>
          <w:sz w:val="30"/>
          <w:szCs w:val="30"/>
          <w:lang w:val="be-BY"/>
        </w:rPr>
        <w:t xml:space="preserve"> – М., 1983.</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Стражев, В.Н. Туристу о природе / В.Н.Стражев. – М., 1986.</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Татаринов, Ю.А. По некоторым замечательным уголкам Беларуси / Ю.А.Татаринов. – Мн., 1995.</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Урбановіч, У.А. Шляхамі паэтаў і герояў / У.А.Урбановіч. – Мн., 1970.</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Фядотаў, В.Л. Мінералы, горныя пароды і глебнага краю / В.Л.Фядотаў, А.М.Цытленак. – Мн., 1987.</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Шымігіна, К.Я. Музей Нясвіжа / К.Я.Шымігіна. – Мн., 1986.</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Энциклопедический словарь юного географа-краеведа.</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rPr>
        <w:lastRenderedPageBreak/>
        <w:t xml:space="preserve"> </w:t>
      </w:r>
      <w:proofErr w:type="spellStart"/>
      <w:r w:rsidRPr="00BA202D">
        <w:rPr>
          <w:rFonts w:ascii="Times New Roman" w:hAnsi="Times New Roman" w:cs="Times New Roman"/>
          <w:sz w:val="30"/>
          <w:szCs w:val="30"/>
        </w:rPr>
        <w:t>Энцыкл</w:t>
      </w:r>
      <w:proofErr w:type="spellEnd"/>
      <w:r w:rsidRPr="00BA202D">
        <w:rPr>
          <w:rFonts w:ascii="Times New Roman" w:hAnsi="Times New Roman" w:cs="Times New Roman"/>
          <w:sz w:val="30"/>
          <w:szCs w:val="30"/>
          <w:lang w:val="be-BY"/>
        </w:rPr>
        <w:t xml:space="preserve">апедыя </w:t>
      </w:r>
      <w:r w:rsidRPr="00BA202D">
        <w:rPr>
          <w:rFonts w:ascii="Times New Roman" w:hAnsi="Times New Roman" w:cs="Times New Roman"/>
          <w:sz w:val="30"/>
          <w:szCs w:val="30"/>
        </w:rPr>
        <w:t xml:space="preserve"> </w:t>
      </w:r>
      <w:proofErr w:type="spellStart"/>
      <w:r w:rsidRPr="00BA202D">
        <w:rPr>
          <w:rFonts w:ascii="Times New Roman" w:hAnsi="Times New Roman" w:cs="Times New Roman"/>
          <w:sz w:val="30"/>
          <w:szCs w:val="30"/>
        </w:rPr>
        <w:t>гісторыі</w:t>
      </w:r>
      <w:proofErr w:type="spellEnd"/>
      <w:r w:rsidRPr="00BA202D">
        <w:rPr>
          <w:rFonts w:ascii="Times New Roman" w:hAnsi="Times New Roman" w:cs="Times New Roman"/>
          <w:sz w:val="30"/>
          <w:szCs w:val="30"/>
        </w:rPr>
        <w:t xml:space="preserve"> </w:t>
      </w:r>
      <w:proofErr w:type="spellStart"/>
      <w:r w:rsidRPr="00BA202D">
        <w:rPr>
          <w:rFonts w:ascii="Times New Roman" w:hAnsi="Times New Roman" w:cs="Times New Roman"/>
          <w:sz w:val="30"/>
          <w:szCs w:val="30"/>
        </w:rPr>
        <w:t>Беларусі</w:t>
      </w:r>
      <w:proofErr w:type="spellEnd"/>
      <w:proofErr w:type="gramStart"/>
      <w:r w:rsidRPr="00BA202D">
        <w:rPr>
          <w:rFonts w:ascii="Times New Roman" w:hAnsi="Times New Roman" w:cs="Times New Roman"/>
          <w:sz w:val="30"/>
          <w:szCs w:val="30"/>
        </w:rPr>
        <w:t xml:space="preserve"> :</w:t>
      </w:r>
      <w:proofErr w:type="gramEnd"/>
      <w:r w:rsidRPr="00BA202D">
        <w:rPr>
          <w:rFonts w:ascii="Times New Roman" w:hAnsi="Times New Roman" w:cs="Times New Roman"/>
          <w:sz w:val="30"/>
          <w:szCs w:val="30"/>
        </w:rPr>
        <w:t xml:space="preserve"> у 6 т. - Мн., 2001.</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Энцыклапедыя літаратуры і мастацтва Беларусі. – У 5-ці тт. – 1984-1987.</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Энцыклапедыя прыроды Беларусі. У 5-ці тт. – Мн., 1983-1986.</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sz w:val="30"/>
          <w:szCs w:val="30"/>
          <w:lang w:val="be-BY"/>
        </w:rPr>
      </w:pPr>
      <w:r w:rsidRPr="00BA202D">
        <w:rPr>
          <w:rFonts w:ascii="Times New Roman" w:hAnsi="Times New Roman" w:cs="Times New Roman"/>
          <w:sz w:val="30"/>
          <w:szCs w:val="30"/>
          <w:lang w:val="be-BY"/>
        </w:rPr>
        <w:t xml:space="preserve">Этнаграфія Беларусі: энцыклапедыя. - Мн., 1989. </w:t>
      </w:r>
    </w:p>
    <w:p w:rsidR="00BA202D" w:rsidRPr="00BA202D" w:rsidRDefault="00BA202D" w:rsidP="004A1031">
      <w:pPr>
        <w:numPr>
          <w:ilvl w:val="0"/>
          <w:numId w:val="3"/>
        </w:numPr>
        <w:tabs>
          <w:tab w:val="clear" w:pos="1069"/>
          <w:tab w:val="num" w:pos="-540"/>
        </w:tabs>
        <w:spacing w:after="0" w:line="240" w:lineRule="auto"/>
        <w:ind w:left="0" w:firstLine="709"/>
        <w:jc w:val="both"/>
        <w:rPr>
          <w:rFonts w:ascii="Times New Roman" w:hAnsi="Times New Roman" w:cs="Times New Roman"/>
          <w:i/>
          <w:sz w:val="30"/>
          <w:szCs w:val="30"/>
          <w:lang w:val="be-BY"/>
        </w:rPr>
      </w:pPr>
      <w:r w:rsidRPr="00BA202D">
        <w:rPr>
          <w:rFonts w:ascii="Times New Roman" w:hAnsi="Times New Roman" w:cs="Times New Roman"/>
          <w:sz w:val="30"/>
          <w:szCs w:val="30"/>
          <w:lang w:val="be-BY"/>
        </w:rPr>
        <w:t>Яршова Н.В., Шырко Т.С. Вызначальнік мінералаў і горных парод. – Мн., 1975</w:t>
      </w:r>
      <w:r w:rsidRPr="00BA202D">
        <w:rPr>
          <w:rFonts w:ascii="Times New Roman" w:hAnsi="Times New Roman" w:cs="Times New Roman"/>
          <w:i/>
          <w:sz w:val="30"/>
          <w:szCs w:val="30"/>
          <w:lang w:val="be-BY"/>
        </w:rPr>
        <w:t>.</w:t>
      </w:r>
    </w:p>
    <w:p w:rsidR="00BA202D" w:rsidRPr="00BA202D" w:rsidRDefault="00BA202D" w:rsidP="004A1031">
      <w:pPr>
        <w:pStyle w:val="a3"/>
        <w:spacing w:before="0" w:beforeAutospacing="0" w:after="0" w:afterAutospacing="0"/>
        <w:ind w:firstLine="709"/>
        <w:jc w:val="both"/>
        <w:rPr>
          <w:rFonts w:ascii="Times New Roman" w:hAnsi="Times New Roman" w:cs="Times New Roman"/>
          <w:color w:val="000000"/>
          <w:sz w:val="30"/>
          <w:szCs w:val="30"/>
          <w:lang w:val="be-BY"/>
        </w:rPr>
      </w:pPr>
    </w:p>
    <w:p w:rsidR="00555167" w:rsidRPr="00BA202D" w:rsidRDefault="00555167" w:rsidP="004A1031">
      <w:pPr>
        <w:spacing w:after="0" w:line="240" w:lineRule="auto"/>
        <w:ind w:firstLine="709"/>
        <w:jc w:val="both"/>
        <w:rPr>
          <w:rFonts w:ascii="Times New Roman" w:hAnsi="Times New Roman" w:cs="Times New Roman"/>
          <w:sz w:val="30"/>
          <w:szCs w:val="30"/>
          <w:lang w:val="be-BY"/>
        </w:rPr>
      </w:pPr>
    </w:p>
    <w:sectPr w:rsidR="00555167" w:rsidRPr="00BA202D" w:rsidSect="004A10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36F"/>
    <w:multiLevelType w:val="hybridMultilevel"/>
    <w:tmpl w:val="66040414"/>
    <w:lvl w:ilvl="0" w:tplc="C44899D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B972950"/>
    <w:multiLevelType w:val="hybridMultilevel"/>
    <w:tmpl w:val="44E8DE86"/>
    <w:lvl w:ilvl="0" w:tplc="7840D0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FEF3E1A"/>
    <w:multiLevelType w:val="hybridMultilevel"/>
    <w:tmpl w:val="AF668CAA"/>
    <w:lvl w:ilvl="0" w:tplc="D8BC2A5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3CB6AE7"/>
    <w:multiLevelType w:val="hybridMultilevel"/>
    <w:tmpl w:val="9A58B994"/>
    <w:lvl w:ilvl="0" w:tplc="8F94C26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29501CA"/>
    <w:multiLevelType w:val="hybridMultilevel"/>
    <w:tmpl w:val="57F022A0"/>
    <w:lvl w:ilvl="0" w:tplc="4198C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2C0F92"/>
    <w:multiLevelType w:val="hybridMultilevel"/>
    <w:tmpl w:val="FA0062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202D"/>
    <w:rsid w:val="00015E4C"/>
    <w:rsid w:val="000E148C"/>
    <w:rsid w:val="00317590"/>
    <w:rsid w:val="004A1031"/>
    <w:rsid w:val="00555167"/>
    <w:rsid w:val="006336EB"/>
    <w:rsid w:val="008156D3"/>
    <w:rsid w:val="008B0F9F"/>
    <w:rsid w:val="00933B3F"/>
    <w:rsid w:val="00A24388"/>
    <w:rsid w:val="00B103B6"/>
    <w:rsid w:val="00B15B62"/>
    <w:rsid w:val="00BA202D"/>
    <w:rsid w:val="00BC3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A202D"/>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BA202D"/>
    <w:rPr>
      <w:rFonts w:ascii="Times New Roman" w:eastAsia="Times New Roman" w:hAnsi="Times New Roman" w:cs="Times New Roman"/>
      <w:sz w:val="20"/>
      <w:szCs w:val="20"/>
    </w:rPr>
  </w:style>
  <w:style w:type="paragraph" w:styleId="a3">
    <w:name w:val="Normal (Web)"/>
    <w:basedOn w:val="a"/>
    <w:rsid w:val="00BA202D"/>
    <w:pPr>
      <w:spacing w:before="100" w:beforeAutospacing="1" w:after="100" w:afterAutospacing="1" w:line="240" w:lineRule="auto"/>
    </w:pPr>
    <w:rPr>
      <w:rFonts w:ascii="Arial" w:eastAsia="Times New Roman" w:hAnsi="Arial" w:cs="Arial"/>
      <w:sz w:val="20"/>
      <w:szCs w:val="20"/>
    </w:rPr>
  </w:style>
  <w:style w:type="paragraph" w:styleId="a4">
    <w:name w:val="Subtitle"/>
    <w:basedOn w:val="a"/>
    <w:link w:val="a5"/>
    <w:qFormat/>
    <w:rsid w:val="00BA202D"/>
    <w:pPr>
      <w:spacing w:after="0" w:line="240" w:lineRule="auto"/>
      <w:jc w:val="center"/>
    </w:pPr>
    <w:rPr>
      <w:rFonts w:ascii="Times New Roman" w:eastAsia="Times New Roman" w:hAnsi="Times New Roman" w:cs="Times New Roman"/>
      <w:sz w:val="28"/>
      <w:szCs w:val="24"/>
    </w:rPr>
  </w:style>
  <w:style w:type="character" w:customStyle="1" w:styleId="a5">
    <w:name w:val="Подзаголовок Знак"/>
    <w:basedOn w:val="a0"/>
    <w:link w:val="a4"/>
    <w:rsid w:val="00BA202D"/>
    <w:rPr>
      <w:rFonts w:ascii="Times New Roman" w:eastAsia="Times New Roman" w:hAnsi="Times New Roman" w:cs="Times New Roman"/>
      <w:sz w:val="28"/>
      <w:szCs w:val="24"/>
    </w:rPr>
  </w:style>
  <w:style w:type="paragraph" w:styleId="a6">
    <w:name w:val="List Paragraph"/>
    <w:basedOn w:val="a"/>
    <w:uiPriority w:val="34"/>
    <w:qFormat/>
    <w:rsid w:val="004A1031"/>
    <w:pPr>
      <w:ind w:left="720"/>
      <w:contextualSpacing/>
    </w:pPr>
  </w:style>
  <w:style w:type="character" w:customStyle="1" w:styleId="FontStyle36">
    <w:name w:val="Font Style36"/>
    <w:basedOn w:val="a0"/>
    <w:rsid w:val="00A24388"/>
    <w:rPr>
      <w:rFonts w:ascii="Times New Roman" w:hAnsi="Times New Roman" w:cs="Times New Roman"/>
      <w:sz w:val="26"/>
      <w:szCs w:val="26"/>
    </w:rPr>
  </w:style>
  <w:style w:type="paragraph" w:styleId="a7">
    <w:name w:val="Balloon Text"/>
    <w:basedOn w:val="a"/>
    <w:link w:val="a8"/>
    <w:uiPriority w:val="99"/>
    <w:semiHidden/>
    <w:unhideWhenUsed/>
    <w:rsid w:val="00A243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4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4186</Words>
  <Characters>23864</Characters>
  <Application>Microsoft Office Word</Application>
  <DocSecurity>0</DocSecurity>
  <Lines>198</Lines>
  <Paragraphs>55</Paragraphs>
  <ScaleCrop>false</ScaleCrop>
  <Company/>
  <LinksUpToDate>false</LinksUpToDate>
  <CharactersWithSpaces>27995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Андреевна</dc:creator>
  <cp:keywords/>
  <dc:description/>
  <cp:lastModifiedBy>user-03</cp:lastModifiedBy>
  <cp:revision>9</cp:revision>
  <dcterms:created xsi:type="dcterms:W3CDTF">2013-04-18T12:50:00Z</dcterms:created>
  <dcterms:modified xsi:type="dcterms:W3CDTF">2016-09-08T14:46:00Z</dcterms:modified>
</cp:coreProperties>
</file>